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3F52A" w14:textId="77777777" w:rsidR="00954D73" w:rsidRPr="00166882" w:rsidRDefault="00954D73" w:rsidP="00166882">
      <w:pPr>
        <w:spacing w:after="0" w:line="240" w:lineRule="auto"/>
        <w:rPr>
          <w:rFonts w:ascii="Times New Roman" w:hAnsi="Times New Roman" w:cs="Times New Roman"/>
        </w:rPr>
      </w:pPr>
    </w:p>
    <w:p w14:paraId="479709DC" w14:textId="086218DD" w:rsidR="00954D73" w:rsidRPr="00166882" w:rsidRDefault="00954D73" w:rsidP="00166882">
      <w:pPr>
        <w:spacing w:after="0" w:line="240" w:lineRule="auto"/>
        <w:rPr>
          <w:rFonts w:ascii="Times New Roman" w:hAnsi="Times New Roman" w:cs="Times New Roman"/>
        </w:rPr>
      </w:pPr>
    </w:p>
    <w:p w14:paraId="366084E4" w14:textId="2FD6F7EB" w:rsidR="00954D73" w:rsidRPr="00166882" w:rsidRDefault="00954D73" w:rsidP="00166882">
      <w:pPr>
        <w:spacing w:after="0" w:line="240" w:lineRule="auto"/>
        <w:rPr>
          <w:rFonts w:ascii="Times New Roman" w:hAnsi="Times New Roman" w:cs="Times New Roman"/>
        </w:rPr>
      </w:pPr>
    </w:p>
    <w:p w14:paraId="64F1CB16" w14:textId="2086AE19" w:rsidR="00954D73" w:rsidRPr="00166882" w:rsidRDefault="00954D73" w:rsidP="00267D57">
      <w:pPr>
        <w:spacing w:after="0" w:line="240" w:lineRule="auto"/>
        <w:jc w:val="center"/>
        <w:rPr>
          <w:rFonts w:ascii="Times New Roman" w:hAnsi="Times New Roman" w:cs="Times New Roman"/>
        </w:rPr>
      </w:pPr>
    </w:p>
    <w:p w14:paraId="0F9B8CEA" w14:textId="5D79B59D" w:rsidR="00954D73" w:rsidRPr="00166882" w:rsidRDefault="00954D73" w:rsidP="00166882">
      <w:pPr>
        <w:spacing w:after="0" w:line="240" w:lineRule="auto"/>
        <w:rPr>
          <w:rFonts w:ascii="Times New Roman" w:hAnsi="Times New Roman" w:cs="Times New Roman"/>
        </w:rPr>
      </w:pPr>
    </w:p>
    <w:p w14:paraId="21392240" w14:textId="132E3DEA" w:rsidR="00954D73" w:rsidRPr="00166882" w:rsidRDefault="00954D73" w:rsidP="00166882">
      <w:pPr>
        <w:spacing w:after="0" w:line="240" w:lineRule="auto"/>
        <w:rPr>
          <w:rFonts w:ascii="Times New Roman" w:hAnsi="Times New Roman" w:cs="Times New Roman"/>
        </w:rPr>
      </w:pPr>
    </w:p>
    <w:p w14:paraId="700A03E2" w14:textId="4B43F90D" w:rsidR="00954D73" w:rsidRPr="00166882" w:rsidRDefault="00954D73" w:rsidP="00166882">
      <w:pPr>
        <w:spacing w:after="0" w:line="240" w:lineRule="auto"/>
        <w:rPr>
          <w:rFonts w:ascii="Times New Roman" w:hAnsi="Times New Roman" w:cs="Times New Roman"/>
        </w:rPr>
      </w:pPr>
    </w:p>
    <w:p w14:paraId="09B63C9F" w14:textId="2F404B85" w:rsidR="00954D73" w:rsidRPr="00166882" w:rsidRDefault="00954D73" w:rsidP="00166882">
      <w:pPr>
        <w:spacing w:after="0" w:line="240" w:lineRule="auto"/>
        <w:rPr>
          <w:rFonts w:ascii="Times New Roman" w:hAnsi="Times New Roman" w:cs="Times New Roman"/>
        </w:rPr>
      </w:pPr>
    </w:p>
    <w:p w14:paraId="509E0A27" w14:textId="59F85607" w:rsidR="00954D73" w:rsidRPr="00166882" w:rsidRDefault="00954D73" w:rsidP="00166882">
      <w:pPr>
        <w:spacing w:after="0" w:line="240" w:lineRule="auto"/>
        <w:rPr>
          <w:rFonts w:ascii="Times New Roman" w:hAnsi="Times New Roman" w:cs="Times New Roman"/>
        </w:rPr>
      </w:pPr>
    </w:p>
    <w:p w14:paraId="27093EE9" w14:textId="77777777" w:rsidR="00954D73" w:rsidRPr="00166882" w:rsidRDefault="00954D73" w:rsidP="00166882">
      <w:pPr>
        <w:spacing w:after="0" w:line="240" w:lineRule="auto"/>
        <w:rPr>
          <w:rFonts w:ascii="Times New Roman" w:hAnsi="Times New Roman" w:cs="Times New Roman"/>
        </w:rPr>
      </w:pPr>
    </w:p>
    <w:p w14:paraId="58E871A5" w14:textId="59BEDE16" w:rsidR="00954D73" w:rsidRPr="002C4711" w:rsidRDefault="00CD6428" w:rsidP="00166882">
      <w:pPr>
        <w:shd w:val="clear" w:color="auto" w:fill="FFFFFF"/>
        <w:spacing w:after="0" w:line="240" w:lineRule="auto"/>
        <w:jc w:val="center"/>
        <w:rPr>
          <w:rFonts w:ascii="Times New Roman" w:eastAsia="Times New Roman" w:hAnsi="Times New Roman" w:cs="Times New Roman"/>
          <w:b/>
          <w:bCs/>
          <w:color w:val="414142"/>
          <w:sz w:val="48"/>
          <w:szCs w:val="48"/>
        </w:rPr>
      </w:pPr>
      <w:r w:rsidRPr="002C4711">
        <w:rPr>
          <w:rFonts w:ascii="Times New Roman" w:eastAsia="Times New Roman" w:hAnsi="Times New Roman" w:cs="Times New Roman"/>
          <w:b/>
          <w:bCs/>
          <w:color w:val="414142"/>
          <w:sz w:val="48"/>
          <w:szCs w:val="48"/>
        </w:rPr>
        <w:t>Sēmes sākumskolas</w:t>
      </w:r>
      <w:r w:rsidR="00954D73" w:rsidRPr="002C4711">
        <w:rPr>
          <w:rFonts w:ascii="Times New Roman" w:eastAsia="Times New Roman" w:hAnsi="Times New Roman" w:cs="Times New Roman"/>
          <w:b/>
          <w:bCs/>
          <w:color w:val="414142"/>
          <w:sz w:val="48"/>
          <w:szCs w:val="48"/>
        </w:rPr>
        <w:t xml:space="preserve"> pašnovērtējuma ziņojums</w:t>
      </w:r>
    </w:p>
    <w:p w14:paraId="20AFBFA0" w14:textId="11572356" w:rsidR="00482A47" w:rsidRPr="002C4711" w:rsidRDefault="00482A47" w:rsidP="00166882">
      <w:pPr>
        <w:shd w:val="clear" w:color="auto" w:fill="FFFFFF"/>
        <w:spacing w:after="0" w:line="240" w:lineRule="auto"/>
        <w:jc w:val="center"/>
        <w:rPr>
          <w:rFonts w:ascii="Times New Roman" w:eastAsia="Times New Roman" w:hAnsi="Times New Roman" w:cs="Times New Roman"/>
          <w:b/>
          <w:bCs/>
          <w:color w:val="414142"/>
          <w:sz w:val="27"/>
          <w:szCs w:val="27"/>
        </w:rPr>
      </w:pPr>
    </w:p>
    <w:p w14:paraId="56F35549" w14:textId="1AD066A7" w:rsidR="00482A47" w:rsidRPr="002C4711" w:rsidRDefault="00482A47" w:rsidP="002C4711">
      <w:pPr>
        <w:shd w:val="clear" w:color="auto" w:fill="FFFFFF"/>
        <w:spacing w:after="0" w:line="240" w:lineRule="auto"/>
        <w:rPr>
          <w:rFonts w:ascii="Times New Roman" w:eastAsia="Times New Roman" w:hAnsi="Times New Roman" w:cs="Times New Roman"/>
          <w:b/>
          <w:bCs/>
          <w:color w:val="414142"/>
          <w:sz w:val="27"/>
          <w:szCs w:val="27"/>
        </w:rPr>
      </w:pPr>
    </w:p>
    <w:tbl>
      <w:tblPr>
        <w:tblW w:w="5000" w:type="pct"/>
        <w:tblCellMar>
          <w:top w:w="20" w:type="dxa"/>
          <w:left w:w="20" w:type="dxa"/>
          <w:bottom w:w="20" w:type="dxa"/>
          <w:right w:w="20" w:type="dxa"/>
        </w:tblCellMar>
        <w:tblLook w:val="04A0" w:firstRow="1" w:lastRow="0" w:firstColumn="1" w:lastColumn="0" w:noHBand="0" w:noVBand="1"/>
      </w:tblPr>
      <w:tblGrid>
        <w:gridCol w:w="4426"/>
        <w:gridCol w:w="6112"/>
      </w:tblGrid>
      <w:tr w:rsidR="00954D73" w:rsidRPr="002C4711" w14:paraId="1814EAE9" w14:textId="77777777" w:rsidTr="00954D73">
        <w:trPr>
          <w:trHeight w:val="200"/>
        </w:trPr>
        <w:tc>
          <w:tcPr>
            <w:tcW w:w="2100" w:type="pct"/>
            <w:tcBorders>
              <w:top w:val="nil"/>
              <w:left w:val="nil"/>
              <w:bottom w:val="single" w:sz="6" w:space="0" w:color="414142"/>
              <w:right w:val="nil"/>
            </w:tcBorders>
            <w:hideMark/>
          </w:tcPr>
          <w:p w14:paraId="685CA593" w14:textId="1BDAFC99" w:rsidR="00954D73" w:rsidRPr="002C4711" w:rsidRDefault="00954D73" w:rsidP="000F4AF7">
            <w:pPr>
              <w:spacing w:after="0" w:line="240" w:lineRule="auto"/>
              <w:rPr>
                <w:rFonts w:ascii="Times New Roman" w:eastAsia="Times New Roman" w:hAnsi="Times New Roman" w:cs="Times New Roman"/>
                <w:color w:val="414142"/>
                <w:sz w:val="24"/>
                <w:szCs w:val="24"/>
              </w:rPr>
            </w:pPr>
            <w:r w:rsidRPr="002C4711">
              <w:rPr>
                <w:rFonts w:ascii="Times New Roman" w:eastAsia="Times New Roman" w:hAnsi="Times New Roman" w:cs="Times New Roman"/>
                <w:color w:val="414142"/>
                <w:sz w:val="24"/>
                <w:szCs w:val="24"/>
              </w:rPr>
              <w:t> </w:t>
            </w:r>
            <w:r w:rsidR="002C4711">
              <w:rPr>
                <w:rFonts w:ascii="Times New Roman" w:eastAsia="Times New Roman" w:hAnsi="Times New Roman" w:cs="Times New Roman"/>
                <w:color w:val="414142"/>
                <w:sz w:val="24"/>
                <w:szCs w:val="24"/>
              </w:rPr>
              <w:t>0</w:t>
            </w:r>
            <w:r w:rsidR="000F4AF7">
              <w:rPr>
                <w:rFonts w:ascii="Times New Roman" w:eastAsia="Times New Roman" w:hAnsi="Times New Roman" w:cs="Times New Roman"/>
                <w:bCs/>
                <w:color w:val="414142"/>
                <w:sz w:val="24"/>
                <w:szCs w:val="24"/>
              </w:rPr>
              <w:t>1.10.</w:t>
            </w:r>
            <w:r w:rsidR="002C4711" w:rsidRPr="002C4711">
              <w:rPr>
                <w:rFonts w:ascii="Times New Roman" w:eastAsia="Times New Roman" w:hAnsi="Times New Roman" w:cs="Times New Roman"/>
                <w:bCs/>
                <w:color w:val="414142"/>
                <w:sz w:val="24"/>
                <w:szCs w:val="24"/>
              </w:rPr>
              <w:t>2022., Sēmē</w:t>
            </w:r>
          </w:p>
        </w:tc>
        <w:tc>
          <w:tcPr>
            <w:tcW w:w="2900" w:type="pct"/>
            <w:tcBorders>
              <w:top w:val="nil"/>
              <w:left w:val="nil"/>
              <w:bottom w:val="nil"/>
              <w:right w:val="nil"/>
            </w:tcBorders>
            <w:hideMark/>
          </w:tcPr>
          <w:p w14:paraId="4548E20D" w14:textId="77777777" w:rsidR="00954D73" w:rsidRPr="002C4711" w:rsidRDefault="00954D73" w:rsidP="00166882">
            <w:pPr>
              <w:spacing w:after="0" w:line="240" w:lineRule="auto"/>
              <w:rPr>
                <w:rFonts w:ascii="Times New Roman" w:eastAsia="Times New Roman" w:hAnsi="Times New Roman" w:cs="Times New Roman"/>
                <w:color w:val="414142"/>
                <w:sz w:val="20"/>
                <w:szCs w:val="20"/>
              </w:rPr>
            </w:pPr>
            <w:r w:rsidRPr="002C4711">
              <w:rPr>
                <w:rFonts w:ascii="Times New Roman" w:eastAsia="Times New Roman" w:hAnsi="Times New Roman" w:cs="Times New Roman"/>
                <w:color w:val="414142"/>
                <w:sz w:val="20"/>
                <w:szCs w:val="20"/>
              </w:rPr>
              <w:t> </w:t>
            </w:r>
          </w:p>
        </w:tc>
      </w:tr>
      <w:tr w:rsidR="00954D73" w:rsidRPr="002C4711" w14:paraId="2AB06840" w14:textId="77777777" w:rsidTr="00954D73">
        <w:tc>
          <w:tcPr>
            <w:tcW w:w="2100" w:type="pct"/>
            <w:tcBorders>
              <w:top w:val="single" w:sz="6" w:space="0" w:color="414142"/>
              <w:left w:val="nil"/>
              <w:bottom w:val="nil"/>
              <w:right w:val="nil"/>
            </w:tcBorders>
            <w:hideMark/>
          </w:tcPr>
          <w:p w14:paraId="7584AC7B" w14:textId="77777777" w:rsidR="00954D73" w:rsidRPr="002C4711" w:rsidRDefault="00954D73" w:rsidP="00166882">
            <w:pPr>
              <w:spacing w:after="0" w:line="240" w:lineRule="auto"/>
              <w:jc w:val="center"/>
              <w:rPr>
                <w:rFonts w:ascii="Times New Roman" w:eastAsia="Times New Roman" w:hAnsi="Times New Roman" w:cs="Times New Roman"/>
                <w:color w:val="414142"/>
                <w:sz w:val="20"/>
                <w:szCs w:val="20"/>
              </w:rPr>
            </w:pPr>
            <w:r w:rsidRPr="002C4711">
              <w:rPr>
                <w:rFonts w:ascii="Times New Roman" w:eastAsia="Times New Roman" w:hAnsi="Times New Roman" w:cs="Times New Roman"/>
                <w:color w:val="414142"/>
                <w:sz w:val="20"/>
                <w:szCs w:val="20"/>
              </w:rPr>
              <w:t>(vieta, datums)</w:t>
            </w:r>
          </w:p>
        </w:tc>
        <w:tc>
          <w:tcPr>
            <w:tcW w:w="2900" w:type="pct"/>
            <w:tcBorders>
              <w:top w:val="nil"/>
              <w:left w:val="nil"/>
              <w:bottom w:val="nil"/>
              <w:right w:val="nil"/>
            </w:tcBorders>
            <w:hideMark/>
          </w:tcPr>
          <w:p w14:paraId="7DD9E197" w14:textId="77777777" w:rsidR="00954D73" w:rsidRPr="002C4711" w:rsidRDefault="00954D73" w:rsidP="00166882">
            <w:pPr>
              <w:spacing w:after="0" w:line="240" w:lineRule="auto"/>
              <w:rPr>
                <w:rFonts w:ascii="Times New Roman" w:eastAsia="Times New Roman" w:hAnsi="Times New Roman" w:cs="Times New Roman"/>
                <w:color w:val="414142"/>
                <w:sz w:val="20"/>
                <w:szCs w:val="20"/>
              </w:rPr>
            </w:pPr>
            <w:r w:rsidRPr="002C4711">
              <w:rPr>
                <w:rFonts w:ascii="Times New Roman" w:eastAsia="Times New Roman" w:hAnsi="Times New Roman" w:cs="Times New Roman"/>
                <w:color w:val="414142"/>
                <w:sz w:val="20"/>
                <w:szCs w:val="20"/>
              </w:rPr>
              <w:t> </w:t>
            </w:r>
          </w:p>
        </w:tc>
      </w:tr>
    </w:tbl>
    <w:p w14:paraId="67329733" w14:textId="1ADF75FE" w:rsidR="00954D73" w:rsidRPr="002C4711" w:rsidRDefault="00954D73" w:rsidP="00166882">
      <w:pPr>
        <w:spacing w:after="0" w:line="240" w:lineRule="auto"/>
        <w:jc w:val="center"/>
        <w:rPr>
          <w:rFonts w:ascii="Times New Roman" w:hAnsi="Times New Roman" w:cs="Times New Roman"/>
        </w:rPr>
      </w:pPr>
    </w:p>
    <w:p w14:paraId="09BE4B6C" w14:textId="28BF277E" w:rsidR="00954D73" w:rsidRPr="002C4711" w:rsidRDefault="00954D73" w:rsidP="00166882">
      <w:pPr>
        <w:spacing w:after="0" w:line="240" w:lineRule="auto"/>
        <w:jc w:val="center"/>
        <w:rPr>
          <w:rFonts w:ascii="Times New Roman" w:hAnsi="Times New Roman" w:cs="Times New Roman"/>
        </w:rPr>
      </w:pPr>
    </w:p>
    <w:p w14:paraId="485AE51D" w14:textId="6214694B" w:rsidR="00954D73" w:rsidRPr="002C4711" w:rsidRDefault="00954D73" w:rsidP="00166882">
      <w:pPr>
        <w:spacing w:after="0" w:line="240" w:lineRule="auto"/>
        <w:jc w:val="center"/>
        <w:rPr>
          <w:rFonts w:ascii="Times New Roman" w:hAnsi="Times New Roman" w:cs="Times New Roman"/>
        </w:rPr>
      </w:pPr>
    </w:p>
    <w:p w14:paraId="4989A946" w14:textId="5103554F" w:rsidR="00954D73" w:rsidRPr="002C4711" w:rsidRDefault="0000080B" w:rsidP="00166882">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Publis</w:t>
      </w:r>
      <w:r w:rsidR="00954D73" w:rsidRPr="002C4711">
        <w:rPr>
          <w:rFonts w:ascii="Times New Roman" w:hAnsi="Times New Roman" w:cs="Times New Roman"/>
          <w:sz w:val="36"/>
          <w:szCs w:val="36"/>
        </w:rPr>
        <w:t>kojamā daļa</w:t>
      </w:r>
    </w:p>
    <w:p w14:paraId="44184155" w14:textId="718F209C" w:rsidR="00954D73" w:rsidRPr="002C4711" w:rsidRDefault="00954D73" w:rsidP="00166882">
      <w:pPr>
        <w:spacing w:after="0" w:line="240" w:lineRule="auto"/>
        <w:jc w:val="center"/>
        <w:rPr>
          <w:rFonts w:ascii="Times New Roman" w:hAnsi="Times New Roman" w:cs="Times New Roman"/>
        </w:rPr>
      </w:pPr>
    </w:p>
    <w:p w14:paraId="1AE2EC7F" w14:textId="0E97864D" w:rsidR="00954D73" w:rsidRPr="002C4711" w:rsidRDefault="00954D73" w:rsidP="00166882">
      <w:pPr>
        <w:spacing w:after="0" w:line="240" w:lineRule="auto"/>
        <w:jc w:val="center"/>
        <w:rPr>
          <w:rFonts w:ascii="Times New Roman" w:hAnsi="Times New Roman" w:cs="Times New Roman"/>
        </w:rPr>
      </w:pPr>
    </w:p>
    <w:p w14:paraId="6607FA5B" w14:textId="5B1C72B6" w:rsidR="00954D73" w:rsidRPr="002C4711" w:rsidRDefault="00954D73" w:rsidP="00166882">
      <w:pPr>
        <w:spacing w:after="0" w:line="240" w:lineRule="auto"/>
        <w:jc w:val="center"/>
        <w:rPr>
          <w:rFonts w:ascii="Times New Roman" w:hAnsi="Times New Roman" w:cs="Times New Roman"/>
        </w:rPr>
      </w:pPr>
    </w:p>
    <w:p w14:paraId="6D69A168" w14:textId="77777777" w:rsidR="00954D73" w:rsidRPr="002C4711" w:rsidRDefault="00954D73" w:rsidP="00166882">
      <w:pPr>
        <w:spacing w:after="0" w:line="240" w:lineRule="auto"/>
        <w:jc w:val="center"/>
        <w:rPr>
          <w:rFonts w:ascii="Times New Roman" w:hAnsi="Times New Roman" w:cs="Times New Roman"/>
        </w:rPr>
      </w:pPr>
    </w:p>
    <w:p w14:paraId="336E3717" w14:textId="77777777" w:rsidR="00954D73" w:rsidRPr="00166882" w:rsidRDefault="00954D73" w:rsidP="00166882">
      <w:pPr>
        <w:spacing w:after="0" w:line="240" w:lineRule="auto"/>
        <w:jc w:val="center"/>
        <w:rPr>
          <w:rFonts w:ascii="Times New Roman" w:hAnsi="Times New Roman" w:cs="Times New Roman"/>
          <w:sz w:val="32"/>
          <w:szCs w:val="32"/>
        </w:rPr>
      </w:pPr>
    </w:p>
    <w:p w14:paraId="7D7D280B" w14:textId="77777777" w:rsidR="00954D73" w:rsidRPr="00166882" w:rsidRDefault="00954D73" w:rsidP="00166882">
      <w:pPr>
        <w:spacing w:after="0" w:line="240" w:lineRule="auto"/>
        <w:jc w:val="center"/>
        <w:rPr>
          <w:rFonts w:ascii="Times New Roman" w:hAnsi="Times New Roman" w:cs="Times New Roman"/>
          <w:sz w:val="32"/>
          <w:szCs w:val="32"/>
        </w:rPr>
      </w:pPr>
    </w:p>
    <w:p w14:paraId="49E41D9A" w14:textId="77777777" w:rsidR="009D1A24" w:rsidRDefault="009D1A24" w:rsidP="009D1A24">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p>
    <w:p w14:paraId="4F508625" w14:textId="77777777" w:rsidR="009D1A24" w:rsidRPr="009D1A24" w:rsidRDefault="009D1A24" w:rsidP="009D1A24">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r w:rsidRPr="009D1A24">
        <w:rPr>
          <w:rFonts w:ascii="Arial" w:eastAsia="Times New Roman" w:hAnsi="Arial" w:cs="Arial"/>
          <w:color w:val="414142"/>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896"/>
        <w:gridCol w:w="533"/>
        <w:gridCol w:w="5109"/>
      </w:tblGrid>
      <w:tr w:rsidR="009D1A24" w:rsidRPr="009D1A24" w14:paraId="253C9E71" w14:textId="77777777" w:rsidTr="009D1A24">
        <w:trPr>
          <w:trHeight w:val="200"/>
        </w:trPr>
        <w:tc>
          <w:tcPr>
            <w:tcW w:w="2323" w:type="pct"/>
            <w:tcBorders>
              <w:top w:val="nil"/>
              <w:left w:val="nil"/>
              <w:bottom w:val="single" w:sz="6" w:space="0" w:color="414142"/>
              <w:right w:val="nil"/>
            </w:tcBorders>
            <w:shd w:val="clear" w:color="auto" w:fill="FFFFFF"/>
            <w:hideMark/>
          </w:tcPr>
          <w:p w14:paraId="5F37142E" w14:textId="77777777" w:rsidR="009D1A24" w:rsidRPr="009D1A24" w:rsidRDefault="009D1A24" w:rsidP="009D1A24">
            <w:pPr>
              <w:spacing w:after="0" w:line="240" w:lineRule="auto"/>
              <w:jc w:val="center"/>
              <w:rPr>
                <w:rFonts w:ascii="Arial" w:eastAsia="Times New Roman" w:hAnsi="Arial" w:cs="Arial"/>
                <w:color w:val="414142"/>
                <w:sz w:val="18"/>
                <w:szCs w:val="20"/>
              </w:rPr>
            </w:pPr>
            <w:r w:rsidRPr="009D1A24">
              <w:rPr>
                <w:rFonts w:ascii="Arial" w:eastAsia="Times New Roman" w:hAnsi="Arial" w:cs="Arial"/>
                <w:color w:val="414142"/>
                <w:sz w:val="20"/>
                <w:szCs w:val="20"/>
              </w:rPr>
              <w:t>Tukuma novada Izglītības pārvaldes vadītāja</w:t>
            </w:r>
          </w:p>
        </w:tc>
        <w:tc>
          <w:tcPr>
            <w:tcW w:w="253" w:type="pct"/>
            <w:tcBorders>
              <w:top w:val="nil"/>
              <w:left w:val="nil"/>
              <w:bottom w:val="single" w:sz="6" w:space="0" w:color="414142"/>
              <w:right w:val="nil"/>
            </w:tcBorders>
            <w:shd w:val="clear" w:color="auto" w:fill="FFFFFF"/>
            <w:hideMark/>
          </w:tcPr>
          <w:p w14:paraId="5F0E0146" w14:textId="77777777" w:rsidR="009D1A24" w:rsidRPr="009D1A24" w:rsidRDefault="009D1A24" w:rsidP="009D1A24">
            <w:pPr>
              <w:spacing w:after="0" w:line="240" w:lineRule="auto"/>
              <w:rPr>
                <w:rFonts w:ascii="Arial" w:eastAsia="Times New Roman" w:hAnsi="Arial" w:cs="Arial"/>
                <w:color w:val="414142"/>
                <w:sz w:val="18"/>
                <w:szCs w:val="20"/>
              </w:rPr>
            </w:pPr>
            <w:r w:rsidRPr="009D1A24">
              <w:rPr>
                <w:rFonts w:ascii="Arial" w:eastAsia="Times New Roman" w:hAnsi="Arial" w:cs="Arial"/>
                <w:color w:val="414142"/>
                <w:sz w:val="18"/>
                <w:szCs w:val="20"/>
              </w:rPr>
              <w:t> </w:t>
            </w:r>
          </w:p>
        </w:tc>
        <w:tc>
          <w:tcPr>
            <w:tcW w:w="2424" w:type="pct"/>
            <w:tcBorders>
              <w:top w:val="nil"/>
              <w:left w:val="nil"/>
              <w:bottom w:val="single" w:sz="6" w:space="0" w:color="414142"/>
              <w:right w:val="nil"/>
            </w:tcBorders>
            <w:shd w:val="clear" w:color="auto" w:fill="FFFFFF"/>
            <w:hideMark/>
          </w:tcPr>
          <w:p w14:paraId="3753CF18" w14:textId="77777777" w:rsidR="009D1A24" w:rsidRPr="009D1A24" w:rsidRDefault="009D1A24" w:rsidP="009D1A24">
            <w:pPr>
              <w:spacing w:after="0" w:line="240" w:lineRule="auto"/>
              <w:rPr>
                <w:rFonts w:ascii="Arial" w:eastAsia="Times New Roman" w:hAnsi="Arial" w:cs="Arial"/>
                <w:color w:val="414142"/>
                <w:sz w:val="18"/>
                <w:szCs w:val="20"/>
              </w:rPr>
            </w:pPr>
            <w:r w:rsidRPr="009D1A24">
              <w:rPr>
                <w:rFonts w:ascii="Arial" w:eastAsia="Times New Roman" w:hAnsi="Arial" w:cs="Arial"/>
                <w:color w:val="414142"/>
                <w:sz w:val="18"/>
                <w:szCs w:val="20"/>
              </w:rPr>
              <w:t> </w:t>
            </w:r>
          </w:p>
        </w:tc>
      </w:tr>
      <w:tr w:rsidR="009D1A24" w:rsidRPr="009D1A24" w14:paraId="3D3CD18A" w14:textId="77777777" w:rsidTr="009D1A24">
        <w:trPr>
          <w:trHeight w:val="200"/>
        </w:trPr>
        <w:tc>
          <w:tcPr>
            <w:tcW w:w="0" w:type="auto"/>
            <w:gridSpan w:val="3"/>
            <w:tcBorders>
              <w:top w:val="nil"/>
              <w:left w:val="nil"/>
              <w:bottom w:val="nil"/>
              <w:right w:val="nil"/>
            </w:tcBorders>
            <w:shd w:val="clear" w:color="auto" w:fill="FFFFFF"/>
            <w:hideMark/>
          </w:tcPr>
          <w:p w14:paraId="21971CE9" w14:textId="77777777" w:rsidR="009D1A24" w:rsidRPr="009D1A24" w:rsidRDefault="009D1A24" w:rsidP="009D1A24">
            <w:pPr>
              <w:spacing w:after="0" w:line="240" w:lineRule="auto"/>
              <w:jc w:val="center"/>
              <w:rPr>
                <w:rFonts w:ascii="Times New Roman" w:eastAsia="Times New Roman" w:hAnsi="Times New Roman" w:cs="Times New Roman"/>
                <w:color w:val="414142"/>
                <w:sz w:val="18"/>
                <w:szCs w:val="20"/>
              </w:rPr>
            </w:pPr>
            <w:r w:rsidRPr="009D1A24">
              <w:rPr>
                <w:rFonts w:ascii="Times New Roman" w:eastAsia="Times New Roman" w:hAnsi="Times New Roman" w:cs="Times New Roman"/>
                <w:color w:val="414142"/>
                <w:sz w:val="18"/>
                <w:szCs w:val="20"/>
              </w:rPr>
              <w:t>(dokumenta saskaņotāja pilns amata nosaukums)</w:t>
            </w:r>
          </w:p>
        </w:tc>
      </w:tr>
      <w:tr w:rsidR="009D1A24" w:rsidRPr="009D1A24" w14:paraId="5FDB1489" w14:textId="77777777" w:rsidTr="009D1A24">
        <w:trPr>
          <w:trHeight w:val="280"/>
        </w:trPr>
        <w:tc>
          <w:tcPr>
            <w:tcW w:w="2323" w:type="pct"/>
            <w:tcBorders>
              <w:top w:val="nil"/>
              <w:left w:val="nil"/>
              <w:bottom w:val="single" w:sz="6" w:space="0" w:color="414142"/>
              <w:right w:val="nil"/>
            </w:tcBorders>
            <w:shd w:val="clear" w:color="auto" w:fill="FFFFFF"/>
            <w:hideMark/>
          </w:tcPr>
          <w:p w14:paraId="613F6C21" w14:textId="77777777" w:rsidR="009D1A24" w:rsidRPr="009D1A24" w:rsidRDefault="009D1A24" w:rsidP="009D1A24">
            <w:pPr>
              <w:spacing w:after="0" w:line="240" w:lineRule="auto"/>
              <w:rPr>
                <w:rFonts w:ascii="Arial" w:eastAsia="Times New Roman" w:hAnsi="Arial" w:cs="Arial"/>
                <w:color w:val="414142"/>
                <w:sz w:val="18"/>
                <w:szCs w:val="20"/>
              </w:rPr>
            </w:pPr>
            <w:r w:rsidRPr="009D1A24">
              <w:rPr>
                <w:rFonts w:ascii="Arial" w:eastAsia="Times New Roman" w:hAnsi="Arial" w:cs="Arial"/>
                <w:color w:val="414142"/>
                <w:sz w:val="18"/>
                <w:szCs w:val="20"/>
              </w:rPr>
              <w:t> </w:t>
            </w:r>
          </w:p>
        </w:tc>
        <w:tc>
          <w:tcPr>
            <w:tcW w:w="253" w:type="pct"/>
            <w:tcBorders>
              <w:top w:val="nil"/>
              <w:left w:val="nil"/>
              <w:bottom w:val="nil"/>
              <w:right w:val="nil"/>
            </w:tcBorders>
            <w:shd w:val="clear" w:color="auto" w:fill="FFFFFF"/>
            <w:hideMark/>
          </w:tcPr>
          <w:p w14:paraId="59241563" w14:textId="77777777" w:rsidR="009D1A24" w:rsidRPr="009D1A24" w:rsidRDefault="009D1A24" w:rsidP="009D1A24">
            <w:pPr>
              <w:spacing w:after="0" w:line="240" w:lineRule="auto"/>
              <w:rPr>
                <w:rFonts w:ascii="Arial" w:eastAsia="Times New Roman" w:hAnsi="Arial" w:cs="Arial"/>
                <w:color w:val="414142"/>
                <w:sz w:val="18"/>
                <w:szCs w:val="20"/>
              </w:rPr>
            </w:pPr>
            <w:r w:rsidRPr="009D1A24">
              <w:rPr>
                <w:rFonts w:ascii="Arial" w:eastAsia="Times New Roman" w:hAnsi="Arial" w:cs="Arial"/>
                <w:color w:val="414142"/>
                <w:sz w:val="18"/>
                <w:szCs w:val="20"/>
              </w:rPr>
              <w:t> </w:t>
            </w:r>
          </w:p>
        </w:tc>
        <w:tc>
          <w:tcPr>
            <w:tcW w:w="2424" w:type="pct"/>
            <w:tcBorders>
              <w:top w:val="nil"/>
              <w:left w:val="nil"/>
              <w:bottom w:val="single" w:sz="6" w:space="0" w:color="414142"/>
              <w:right w:val="nil"/>
            </w:tcBorders>
            <w:shd w:val="clear" w:color="auto" w:fill="FFFFFF"/>
            <w:hideMark/>
          </w:tcPr>
          <w:p w14:paraId="58556A47" w14:textId="77777777" w:rsidR="009D1A24" w:rsidRPr="009D1A24" w:rsidRDefault="009D1A24" w:rsidP="009D1A24">
            <w:pPr>
              <w:spacing w:after="0" w:line="240" w:lineRule="auto"/>
              <w:jc w:val="center"/>
              <w:rPr>
                <w:rFonts w:ascii="Arial" w:eastAsia="Times New Roman" w:hAnsi="Arial" w:cs="Arial"/>
                <w:color w:val="414142"/>
                <w:sz w:val="18"/>
                <w:szCs w:val="20"/>
              </w:rPr>
            </w:pPr>
            <w:r w:rsidRPr="009D1A24">
              <w:rPr>
                <w:rFonts w:ascii="Arial" w:eastAsia="Times New Roman" w:hAnsi="Arial" w:cs="Arial"/>
                <w:color w:val="414142"/>
                <w:sz w:val="20"/>
                <w:szCs w:val="20"/>
              </w:rPr>
              <w:t>Dace Strazdiņa</w:t>
            </w:r>
          </w:p>
        </w:tc>
      </w:tr>
      <w:tr w:rsidR="009D1A24" w:rsidRPr="009D1A24" w14:paraId="2D83E7E8" w14:textId="77777777" w:rsidTr="009D1A24">
        <w:trPr>
          <w:trHeight w:val="200"/>
        </w:trPr>
        <w:tc>
          <w:tcPr>
            <w:tcW w:w="2323" w:type="pct"/>
            <w:tcBorders>
              <w:top w:val="single" w:sz="6" w:space="0" w:color="414142"/>
              <w:left w:val="nil"/>
              <w:bottom w:val="nil"/>
              <w:right w:val="nil"/>
            </w:tcBorders>
            <w:shd w:val="clear" w:color="auto" w:fill="FFFFFF"/>
            <w:hideMark/>
          </w:tcPr>
          <w:p w14:paraId="72AFB770" w14:textId="77777777" w:rsidR="009D1A24" w:rsidRPr="009D1A24" w:rsidRDefault="009D1A24" w:rsidP="009D1A24">
            <w:pPr>
              <w:spacing w:after="0" w:line="240" w:lineRule="auto"/>
              <w:jc w:val="center"/>
              <w:rPr>
                <w:rFonts w:ascii="Times New Roman" w:eastAsia="Times New Roman" w:hAnsi="Times New Roman" w:cs="Times New Roman"/>
                <w:color w:val="414142"/>
                <w:sz w:val="18"/>
                <w:szCs w:val="20"/>
              </w:rPr>
            </w:pPr>
            <w:r w:rsidRPr="009D1A24">
              <w:rPr>
                <w:rFonts w:ascii="Times New Roman" w:eastAsia="Times New Roman" w:hAnsi="Times New Roman" w:cs="Times New Roman"/>
                <w:color w:val="414142"/>
                <w:sz w:val="18"/>
                <w:szCs w:val="20"/>
              </w:rPr>
              <w:t>(paraksts)</w:t>
            </w:r>
          </w:p>
        </w:tc>
        <w:tc>
          <w:tcPr>
            <w:tcW w:w="253" w:type="pct"/>
            <w:tcBorders>
              <w:top w:val="nil"/>
              <w:left w:val="nil"/>
              <w:bottom w:val="nil"/>
              <w:right w:val="nil"/>
            </w:tcBorders>
            <w:shd w:val="clear" w:color="auto" w:fill="FFFFFF"/>
            <w:hideMark/>
          </w:tcPr>
          <w:p w14:paraId="5A1D4490" w14:textId="77777777" w:rsidR="009D1A24" w:rsidRPr="009D1A24" w:rsidRDefault="009D1A24" w:rsidP="009D1A24">
            <w:pPr>
              <w:spacing w:after="0" w:line="240" w:lineRule="auto"/>
              <w:jc w:val="center"/>
              <w:rPr>
                <w:rFonts w:ascii="Times New Roman" w:eastAsia="Times New Roman" w:hAnsi="Times New Roman" w:cs="Times New Roman"/>
                <w:color w:val="414142"/>
                <w:sz w:val="18"/>
                <w:szCs w:val="20"/>
              </w:rPr>
            </w:pPr>
            <w:r w:rsidRPr="009D1A24">
              <w:rPr>
                <w:rFonts w:ascii="Times New Roman" w:eastAsia="Times New Roman" w:hAnsi="Times New Roman" w:cs="Times New Roman"/>
                <w:color w:val="414142"/>
                <w:sz w:val="18"/>
                <w:szCs w:val="20"/>
              </w:rPr>
              <w:t> </w:t>
            </w:r>
          </w:p>
        </w:tc>
        <w:tc>
          <w:tcPr>
            <w:tcW w:w="2424" w:type="pct"/>
            <w:tcBorders>
              <w:top w:val="single" w:sz="6" w:space="0" w:color="414142"/>
              <w:left w:val="nil"/>
              <w:bottom w:val="nil"/>
              <w:right w:val="nil"/>
            </w:tcBorders>
            <w:shd w:val="clear" w:color="auto" w:fill="FFFFFF"/>
            <w:hideMark/>
          </w:tcPr>
          <w:p w14:paraId="2FDC3256" w14:textId="77777777" w:rsidR="009D1A24" w:rsidRPr="009D1A24" w:rsidRDefault="009D1A24" w:rsidP="009D1A24">
            <w:pPr>
              <w:spacing w:after="0" w:line="240" w:lineRule="auto"/>
              <w:jc w:val="center"/>
              <w:rPr>
                <w:rFonts w:ascii="Times New Roman" w:eastAsia="Times New Roman" w:hAnsi="Times New Roman" w:cs="Times New Roman"/>
                <w:color w:val="414142"/>
                <w:sz w:val="18"/>
                <w:szCs w:val="20"/>
              </w:rPr>
            </w:pPr>
            <w:r w:rsidRPr="009D1A24">
              <w:rPr>
                <w:rFonts w:ascii="Times New Roman" w:eastAsia="Times New Roman" w:hAnsi="Times New Roman" w:cs="Times New Roman"/>
                <w:color w:val="414142"/>
                <w:sz w:val="18"/>
                <w:szCs w:val="20"/>
              </w:rPr>
              <w:t>(vārds, uzvārds)</w:t>
            </w:r>
          </w:p>
        </w:tc>
      </w:tr>
      <w:tr w:rsidR="009D1A24" w:rsidRPr="009D1A24" w14:paraId="0906AAE8" w14:textId="77777777" w:rsidTr="009D1A24">
        <w:trPr>
          <w:trHeight w:val="280"/>
        </w:trPr>
        <w:tc>
          <w:tcPr>
            <w:tcW w:w="2323" w:type="pct"/>
            <w:tcBorders>
              <w:top w:val="nil"/>
              <w:left w:val="nil"/>
              <w:bottom w:val="single" w:sz="6" w:space="0" w:color="414142"/>
              <w:right w:val="nil"/>
            </w:tcBorders>
            <w:shd w:val="clear" w:color="auto" w:fill="FFFFFF"/>
            <w:hideMark/>
          </w:tcPr>
          <w:p w14:paraId="386480E1" w14:textId="77777777" w:rsidR="009D1A24" w:rsidRPr="009D1A24" w:rsidRDefault="009D1A24" w:rsidP="009D1A24">
            <w:pPr>
              <w:spacing w:after="0" w:line="240" w:lineRule="auto"/>
              <w:jc w:val="center"/>
              <w:rPr>
                <w:rFonts w:ascii="Arial" w:eastAsia="Times New Roman" w:hAnsi="Arial" w:cs="Arial"/>
                <w:color w:val="414142"/>
                <w:sz w:val="18"/>
                <w:szCs w:val="20"/>
              </w:rPr>
            </w:pPr>
            <w:r w:rsidRPr="009D1A24">
              <w:rPr>
                <w:rFonts w:ascii="Arial" w:hAnsi="Arial" w:cs="Arial"/>
                <w:sz w:val="18"/>
                <w:szCs w:val="20"/>
              </w:rPr>
              <w:t>Dokumenta parakstīšanas datums ir droša elektroniskā paraksta un tā laika zīmoga datums</w:t>
            </w:r>
            <w:r w:rsidRPr="009D1A24">
              <w:rPr>
                <w:rFonts w:ascii="Arial" w:eastAsia="Times New Roman" w:hAnsi="Arial" w:cs="Arial"/>
                <w:color w:val="414142"/>
                <w:sz w:val="18"/>
                <w:szCs w:val="20"/>
              </w:rPr>
              <w:t> </w:t>
            </w:r>
          </w:p>
        </w:tc>
        <w:tc>
          <w:tcPr>
            <w:tcW w:w="253" w:type="pct"/>
            <w:tcBorders>
              <w:top w:val="nil"/>
              <w:left w:val="nil"/>
              <w:bottom w:val="nil"/>
              <w:right w:val="nil"/>
            </w:tcBorders>
            <w:shd w:val="clear" w:color="auto" w:fill="FFFFFF"/>
            <w:hideMark/>
          </w:tcPr>
          <w:p w14:paraId="02B10A2A" w14:textId="77777777" w:rsidR="009D1A24" w:rsidRPr="009D1A24" w:rsidRDefault="009D1A24" w:rsidP="009D1A24">
            <w:pPr>
              <w:spacing w:after="0" w:line="240" w:lineRule="auto"/>
              <w:jc w:val="center"/>
              <w:rPr>
                <w:rFonts w:ascii="Arial" w:eastAsia="Times New Roman" w:hAnsi="Arial" w:cs="Arial"/>
                <w:color w:val="414142"/>
                <w:sz w:val="18"/>
                <w:szCs w:val="20"/>
              </w:rPr>
            </w:pPr>
            <w:r w:rsidRPr="009D1A24">
              <w:rPr>
                <w:rFonts w:ascii="Arial" w:eastAsia="Times New Roman" w:hAnsi="Arial" w:cs="Arial"/>
                <w:color w:val="414142"/>
                <w:sz w:val="18"/>
                <w:szCs w:val="20"/>
              </w:rPr>
              <w:t> </w:t>
            </w:r>
          </w:p>
        </w:tc>
        <w:tc>
          <w:tcPr>
            <w:tcW w:w="2424" w:type="pct"/>
            <w:tcBorders>
              <w:top w:val="nil"/>
              <w:left w:val="nil"/>
              <w:bottom w:val="nil"/>
              <w:right w:val="nil"/>
            </w:tcBorders>
            <w:shd w:val="clear" w:color="auto" w:fill="FFFFFF"/>
            <w:hideMark/>
          </w:tcPr>
          <w:p w14:paraId="5CDF993D" w14:textId="77777777" w:rsidR="009D1A24" w:rsidRPr="009D1A24" w:rsidRDefault="009D1A24" w:rsidP="009D1A24">
            <w:pPr>
              <w:spacing w:after="0" w:line="240" w:lineRule="auto"/>
              <w:jc w:val="center"/>
              <w:rPr>
                <w:rFonts w:ascii="Arial" w:eastAsia="Times New Roman" w:hAnsi="Arial" w:cs="Arial"/>
                <w:color w:val="414142"/>
                <w:sz w:val="18"/>
                <w:szCs w:val="20"/>
              </w:rPr>
            </w:pPr>
            <w:r w:rsidRPr="009D1A24">
              <w:rPr>
                <w:rFonts w:ascii="Arial" w:eastAsia="Times New Roman" w:hAnsi="Arial" w:cs="Arial"/>
                <w:color w:val="414142"/>
                <w:sz w:val="18"/>
                <w:szCs w:val="20"/>
              </w:rPr>
              <w:t> </w:t>
            </w:r>
          </w:p>
        </w:tc>
      </w:tr>
    </w:tbl>
    <w:p w14:paraId="429CBEA8" w14:textId="77777777" w:rsidR="00166882" w:rsidRPr="009D1A24" w:rsidRDefault="00954D73" w:rsidP="00166882">
      <w:pPr>
        <w:spacing w:after="0" w:line="240" w:lineRule="auto"/>
        <w:rPr>
          <w:rFonts w:ascii="Times New Roman" w:hAnsi="Times New Roman" w:cs="Times New Roman"/>
          <w:sz w:val="32"/>
          <w:szCs w:val="32"/>
        </w:rPr>
      </w:pPr>
      <w:r w:rsidRPr="009D1A24">
        <w:rPr>
          <w:rFonts w:ascii="Times New Roman" w:hAnsi="Times New Roman" w:cs="Times New Roman"/>
          <w:sz w:val="32"/>
          <w:szCs w:val="32"/>
        </w:rPr>
        <w:br w:type="page"/>
      </w:r>
    </w:p>
    <w:p w14:paraId="5A6E2843" w14:textId="2CFA0CA4" w:rsidR="00166882" w:rsidRPr="00586834" w:rsidRDefault="00166882" w:rsidP="00586834">
      <w:pPr>
        <w:pStyle w:val="ListParagraph"/>
        <w:numPr>
          <w:ilvl w:val="0"/>
          <w:numId w:val="2"/>
        </w:numPr>
        <w:spacing w:after="0" w:line="240" w:lineRule="auto"/>
        <w:jc w:val="center"/>
        <w:rPr>
          <w:rFonts w:ascii="Times New Roman" w:hAnsi="Times New Roman" w:cs="Times New Roman"/>
          <w:b/>
          <w:bCs/>
          <w:sz w:val="24"/>
          <w:szCs w:val="24"/>
        </w:rPr>
      </w:pPr>
      <w:r w:rsidRPr="00586834">
        <w:rPr>
          <w:rFonts w:ascii="Times New Roman" w:hAnsi="Times New Roman" w:cs="Times New Roman"/>
          <w:b/>
          <w:bCs/>
          <w:sz w:val="24"/>
          <w:szCs w:val="24"/>
        </w:rPr>
        <w:lastRenderedPageBreak/>
        <w:t>Izglītības iestādes vispārīgs raksturojums</w:t>
      </w:r>
    </w:p>
    <w:p w14:paraId="3F5A6DE1" w14:textId="77777777" w:rsidR="00586834" w:rsidRDefault="00586834" w:rsidP="00166882">
      <w:pPr>
        <w:spacing w:after="0" w:line="240" w:lineRule="auto"/>
        <w:rPr>
          <w:rFonts w:ascii="Times New Roman" w:hAnsi="Times New Roman" w:cs="Times New Roman"/>
          <w:sz w:val="24"/>
          <w:szCs w:val="24"/>
        </w:rPr>
      </w:pPr>
    </w:p>
    <w:p w14:paraId="3AAEE72B" w14:textId="228AB1DA" w:rsidR="00B93CF6" w:rsidRPr="00B93CF6" w:rsidRDefault="00B93CF6" w:rsidP="00B93CF6">
      <w:pPr>
        <w:pStyle w:val="ListParagraph"/>
        <w:numPr>
          <w:ilvl w:val="1"/>
          <w:numId w:val="2"/>
        </w:numPr>
        <w:spacing w:line="300" w:lineRule="exact"/>
        <w:ind w:left="426"/>
        <w:rPr>
          <w:rFonts w:ascii="Times New Roman" w:hAnsi="Times New Roman" w:cs="Times New Roman"/>
        </w:rPr>
      </w:pPr>
      <w:r w:rsidRPr="00B93CF6">
        <w:rPr>
          <w:rFonts w:ascii="Times New Roman" w:hAnsi="Times New Roman" w:cs="Times New Roman"/>
        </w:rPr>
        <w:t>Izglītojamo skaits un īstenotās izglītības programmas</w:t>
      </w:r>
      <w:r w:rsidR="005B099B">
        <w:rPr>
          <w:rFonts w:ascii="Times New Roman" w:hAnsi="Times New Roman" w:cs="Times New Roman"/>
        </w:rPr>
        <w:t xml:space="preserve"> 202</w:t>
      </w:r>
      <w:r w:rsidR="006515E1">
        <w:rPr>
          <w:rFonts w:ascii="Times New Roman" w:hAnsi="Times New Roman" w:cs="Times New Roman"/>
        </w:rPr>
        <w:t>1</w:t>
      </w:r>
      <w:r w:rsidR="005B099B">
        <w:rPr>
          <w:rFonts w:ascii="Times New Roman" w:hAnsi="Times New Roman" w:cs="Times New Roman"/>
        </w:rPr>
        <w:t>./202</w:t>
      </w:r>
      <w:r w:rsidR="006515E1">
        <w:rPr>
          <w:rFonts w:ascii="Times New Roman" w:hAnsi="Times New Roman" w:cs="Times New Roman"/>
        </w:rPr>
        <w:t>2</w:t>
      </w:r>
      <w:r w:rsidR="005B099B">
        <w:rPr>
          <w:rFonts w:ascii="Times New Roman" w:hAnsi="Times New Roman" w:cs="Times New Roman"/>
        </w:rPr>
        <w:t>.</w:t>
      </w:r>
      <w:r w:rsidR="004C5563">
        <w:rPr>
          <w:rFonts w:ascii="Times New Roman" w:hAnsi="Times New Roman" w:cs="Times New Roman"/>
        </w:rPr>
        <w:t xml:space="preserve">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412AB1" w:rsidRPr="00412AB1" w14:paraId="50ADB95C" w14:textId="0E810E7F" w:rsidTr="00CA49E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62E72274" w14:textId="77777777" w:rsidR="00412AB1" w:rsidRPr="00412AB1" w:rsidRDefault="00412AB1" w:rsidP="00B65580">
            <w:pPr>
              <w:spacing w:line="300" w:lineRule="exact"/>
              <w:jc w:val="center"/>
              <w:rPr>
                <w:rFonts w:ascii="Times New Roman" w:hAnsi="Times New Roman" w:cs="Times New Roman"/>
                <w:sz w:val="20"/>
                <w:szCs w:val="20"/>
              </w:rPr>
            </w:pPr>
            <w:r w:rsidRPr="00412AB1">
              <w:rPr>
                <w:rFonts w:ascii="Times New Roman" w:hAnsi="Times New Roman" w:cs="Times New Roman"/>
                <w:sz w:val="20"/>
                <w:szCs w:val="20"/>
              </w:rPr>
              <w:t xml:space="preserve">Izglītības programmas nosaukums </w:t>
            </w:r>
          </w:p>
          <w:p w14:paraId="5821A111" w14:textId="77777777" w:rsidR="00412AB1" w:rsidRPr="00412AB1" w:rsidRDefault="00412AB1" w:rsidP="00B65580">
            <w:pPr>
              <w:spacing w:line="300" w:lineRule="exact"/>
              <w:jc w:val="center"/>
              <w:rPr>
                <w:rFonts w:ascii="Times New Roman" w:hAnsi="Times New Roman" w:cs="Times New Roman"/>
                <w:sz w:val="20"/>
                <w:szCs w:val="20"/>
              </w:rPr>
            </w:pPr>
          </w:p>
        </w:tc>
        <w:tc>
          <w:tcPr>
            <w:tcW w:w="1559" w:type="dxa"/>
            <w:vMerge w:val="restart"/>
            <w:tcBorders>
              <w:top w:val="single" w:sz="4" w:space="0" w:color="auto"/>
              <w:left w:val="single" w:sz="4" w:space="0" w:color="auto"/>
              <w:right w:val="single" w:sz="4" w:space="0" w:color="auto"/>
            </w:tcBorders>
          </w:tcPr>
          <w:p w14:paraId="1D2CFCB8" w14:textId="77777777" w:rsidR="00412AB1" w:rsidRPr="00412AB1" w:rsidRDefault="00412AB1" w:rsidP="00B65580">
            <w:pPr>
              <w:spacing w:line="300" w:lineRule="exact"/>
              <w:jc w:val="center"/>
              <w:rPr>
                <w:rFonts w:ascii="Times New Roman" w:hAnsi="Times New Roman" w:cs="Times New Roman"/>
                <w:sz w:val="20"/>
                <w:szCs w:val="20"/>
              </w:rPr>
            </w:pPr>
            <w:r w:rsidRPr="00412AB1">
              <w:rPr>
                <w:rFonts w:ascii="Times New Roman" w:hAnsi="Times New Roman" w:cs="Times New Roman"/>
                <w:sz w:val="20"/>
                <w:szCs w:val="20"/>
              </w:rPr>
              <w:t>Izglītības</w:t>
            </w:r>
          </w:p>
          <w:p w14:paraId="61E7D5C4" w14:textId="77777777" w:rsidR="00412AB1" w:rsidRPr="00412AB1" w:rsidRDefault="00412AB1" w:rsidP="00B65580">
            <w:pPr>
              <w:spacing w:line="300" w:lineRule="exact"/>
              <w:jc w:val="center"/>
              <w:rPr>
                <w:rFonts w:ascii="Times New Roman" w:hAnsi="Times New Roman" w:cs="Times New Roman"/>
                <w:sz w:val="20"/>
                <w:szCs w:val="20"/>
              </w:rPr>
            </w:pPr>
            <w:r w:rsidRPr="00412AB1">
              <w:rPr>
                <w:rFonts w:ascii="Times New Roman" w:hAnsi="Times New Roman" w:cs="Times New Roman"/>
                <w:sz w:val="20"/>
                <w:szCs w:val="20"/>
              </w:rPr>
              <w:t xml:space="preserve">programmas </w:t>
            </w:r>
          </w:p>
          <w:p w14:paraId="16009F84" w14:textId="77777777" w:rsidR="00412AB1" w:rsidRPr="00412AB1" w:rsidRDefault="00412AB1" w:rsidP="00B65580">
            <w:pPr>
              <w:spacing w:line="300" w:lineRule="exact"/>
              <w:jc w:val="center"/>
              <w:rPr>
                <w:rFonts w:ascii="Times New Roman" w:hAnsi="Times New Roman" w:cs="Times New Roman"/>
                <w:sz w:val="20"/>
                <w:szCs w:val="20"/>
              </w:rPr>
            </w:pPr>
            <w:r w:rsidRPr="00412AB1">
              <w:rPr>
                <w:rFonts w:ascii="Times New Roman" w:hAnsi="Times New Roman" w:cs="Times New Roman"/>
                <w:sz w:val="20"/>
                <w:szCs w:val="20"/>
              </w:rPr>
              <w:t>kods</w:t>
            </w:r>
          </w:p>
          <w:p w14:paraId="30F4403A" w14:textId="77777777" w:rsidR="00412AB1" w:rsidRPr="00412AB1" w:rsidRDefault="00412AB1" w:rsidP="00B65580">
            <w:pPr>
              <w:spacing w:line="300" w:lineRule="exact"/>
              <w:jc w:val="center"/>
              <w:rPr>
                <w:rFonts w:ascii="Times New Roman" w:hAnsi="Times New Roman" w:cs="Times New Roman"/>
                <w:sz w:val="20"/>
                <w:szCs w:val="20"/>
              </w:rPr>
            </w:pPr>
          </w:p>
        </w:tc>
        <w:tc>
          <w:tcPr>
            <w:tcW w:w="1418" w:type="dxa"/>
            <w:vMerge w:val="restart"/>
            <w:tcBorders>
              <w:left w:val="single" w:sz="4" w:space="0" w:color="auto"/>
            </w:tcBorders>
          </w:tcPr>
          <w:p w14:paraId="51879847" w14:textId="77777777" w:rsidR="00CA49E7" w:rsidRDefault="00412AB1" w:rsidP="00B65580">
            <w:pPr>
              <w:spacing w:line="300" w:lineRule="exact"/>
              <w:jc w:val="center"/>
              <w:rPr>
                <w:rFonts w:ascii="Times New Roman" w:hAnsi="Times New Roman" w:cs="Times New Roman"/>
                <w:sz w:val="20"/>
                <w:szCs w:val="20"/>
              </w:rPr>
            </w:pPr>
            <w:r w:rsidRPr="00412AB1">
              <w:rPr>
                <w:rFonts w:ascii="Times New Roman" w:hAnsi="Times New Roman" w:cs="Times New Roman"/>
                <w:sz w:val="20"/>
                <w:szCs w:val="20"/>
              </w:rPr>
              <w:t xml:space="preserve">Īstenošanas vietas adrese </w:t>
            </w:r>
          </w:p>
          <w:p w14:paraId="2550D088" w14:textId="18F386D0" w:rsidR="00412AB1" w:rsidRPr="00412AB1" w:rsidRDefault="00412AB1" w:rsidP="00B65580">
            <w:pPr>
              <w:spacing w:line="300" w:lineRule="exact"/>
              <w:jc w:val="center"/>
              <w:rPr>
                <w:rFonts w:ascii="Times New Roman" w:hAnsi="Times New Roman" w:cs="Times New Roman"/>
                <w:sz w:val="20"/>
                <w:szCs w:val="20"/>
              </w:rPr>
            </w:pPr>
            <w:r w:rsidRPr="00412AB1">
              <w:rPr>
                <w:rFonts w:ascii="Times New Roman" w:hAnsi="Times New Roman" w:cs="Times New Roman"/>
                <w:sz w:val="20"/>
                <w:szCs w:val="20"/>
              </w:rPr>
              <w:t>(ja atšķiras no juridiskās adreses)</w:t>
            </w:r>
          </w:p>
        </w:tc>
        <w:tc>
          <w:tcPr>
            <w:tcW w:w="2410" w:type="dxa"/>
            <w:gridSpan w:val="2"/>
          </w:tcPr>
          <w:p w14:paraId="285CB49E" w14:textId="77777777" w:rsidR="00412AB1" w:rsidRPr="00412AB1" w:rsidRDefault="00412AB1" w:rsidP="00B65580">
            <w:pPr>
              <w:spacing w:line="300" w:lineRule="exact"/>
              <w:jc w:val="center"/>
              <w:rPr>
                <w:rFonts w:ascii="Times New Roman" w:hAnsi="Times New Roman" w:cs="Times New Roman"/>
                <w:sz w:val="20"/>
                <w:szCs w:val="20"/>
              </w:rPr>
            </w:pPr>
            <w:r w:rsidRPr="00412AB1">
              <w:rPr>
                <w:rFonts w:ascii="Times New Roman" w:hAnsi="Times New Roman" w:cs="Times New Roman"/>
                <w:sz w:val="20"/>
                <w:szCs w:val="20"/>
              </w:rPr>
              <w:t>Licence</w:t>
            </w:r>
          </w:p>
        </w:tc>
        <w:tc>
          <w:tcPr>
            <w:tcW w:w="1559" w:type="dxa"/>
            <w:vMerge w:val="restart"/>
          </w:tcPr>
          <w:p w14:paraId="0789E89E" w14:textId="0D839CCC" w:rsidR="00412AB1" w:rsidRPr="00412AB1" w:rsidRDefault="00412AB1" w:rsidP="00B65580">
            <w:pPr>
              <w:spacing w:line="300" w:lineRule="exact"/>
              <w:jc w:val="center"/>
              <w:rPr>
                <w:rFonts w:ascii="Times New Roman" w:hAnsi="Times New Roman" w:cs="Times New Roman"/>
                <w:sz w:val="20"/>
                <w:szCs w:val="20"/>
              </w:rPr>
            </w:pPr>
            <w:r w:rsidRPr="00412AB1">
              <w:rPr>
                <w:rFonts w:ascii="Times New Roman" w:hAnsi="Times New Roman" w:cs="Times New Roman"/>
                <w:sz w:val="20"/>
                <w:szCs w:val="20"/>
              </w:rPr>
              <w:t xml:space="preserve">Izglītojamo skaits, uzsākot </w:t>
            </w:r>
            <w:r w:rsidR="00CA49E7">
              <w:rPr>
                <w:rFonts w:ascii="Times New Roman" w:hAnsi="Times New Roman" w:cs="Times New Roman"/>
                <w:sz w:val="20"/>
                <w:szCs w:val="20"/>
              </w:rPr>
              <w:t xml:space="preserve">programmas apguvi </w:t>
            </w:r>
            <w:r w:rsidR="00CA7A93">
              <w:rPr>
                <w:rFonts w:ascii="Times New Roman" w:hAnsi="Times New Roman" w:cs="Times New Roman"/>
                <w:sz w:val="20"/>
                <w:szCs w:val="20"/>
              </w:rPr>
              <w:t xml:space="preserve">(prof. izgl.) </w:t>
            </w:r>
            <w:r w:rsidR="00CA49E7">
              <w:rPr>
                <w:rFonts w:ascii="Times New Roman" w:hAnsi="Times New Roman" w:cs="Times New Roman"/>
                <w:sz w:val="20"/>
                <w:szCs w:val="20"/>
              </w:rPr>
              <w:t xml:space="preserve">vai uzsākot </w:t>
            </w:r>
            <w:r w:rsidRPr="00412AB1">
              <w:rPr>
                <w:rFonts w:ascii="Times New Roman" w:hAnsi="Times New Roman" w:cs="Times New Roman"/>
                <w:sz w:val="20"/>
                <w:szCs w:val="20"/>
              </w:rPr>
              <w:t>202</w:t>
            </w:r>
            <w:r w:rsidR="006515E1">
              <w:rPr>
                <w:rFonts w:ascii="Times New Roman" w:hAnsi="Times New Roman" w:cs="Times New Roman"/>
                <w:sz w:val="20"/>
                <w:szCs w:val="20"/>
              </w:rPr>
              <w:t>1</w:t>
            </w:r>
            <w:r w:rsidRPr="00412AB1">
              <w:rPr>
                <w:rFonts w:ascii="Times New Roman" w:hAnsi="Times New Roman" w:cs="Times New Roman"/>
                <w:sz w:val="20"/>
                <w:szCs w:val="20"/>
              </w:rPr>
              <w:t>./202</w:t>
            </w:r>
            <w:r w:rsidR="006515E1">
              <w:rPr>
                <w:rFonts w:ascii="Times New Roman" w:hAnsi="Times New Roman" w:cs="Times New Roman"/>
                <w:sz w:val="20"/>
                <w:szCs w:val="20"/>
              </w:rPr>
              <w:t>2</w:t>
            </w:r>
            <w:r w:rsidRPr="00412AB1">
              <w:rPr>
                <w:rFonts w:ascii="Times New Roman" w:hAnsi="Times New Roman" w:cs="Times New Roman"/>
                <w:sz w:val="20"/>
                <w:szCs w:val="20"/>
              </w:rPr>
              <w:t>.</w:t>
            </w:r>
            <w:r w:rsidR="006535F3">
              <w:rPr>
                <w:rFonts w:ascii="Times New Roman" w:hAnsi="Times New Roman" w:cs="Times New Roman"/>
                <w:sz w:val="20"/>
                <w:szCs w:val="20"/>
              </w:rPr>
              <w:t xml:space="preserve"> </w:t>
            </w:r>
            <w:r w:rsidRPr="00412AB1">
              <w:rPr>
                <w:rFonts w:ascii="Times New Roman" w:hAnsi="Times New Roman" w:cs="Times New Roman"/>
                <w:sz w:val="20"/>
                <w:szCs w:val="20"/>
              </w:rPr>
              <w:t>māc.g.</w:t>
            </w:r>
            <w:r w:rsidR="00CA7A93">
              <w:rPr>
                <w:rFonts w:ascii="Times New Roman" w:hAnsi="Times New Roman" w:cs="Times New Roman"/>
                <w:sz w:val="20"/>
                <w:szCs w:val="20"/>
              </w:rPr>
              <w:t xml:space="preserve"> (01.09.2021.)</w:t>
            </w:r>
            <w:r w:rsidRPr="00412AB1">
              <w:rPr>
                <w:rFonts w:ascii="Times New Roman" w:hAnsi="Times New Roman" w:cs="Times New Roman"/>
                <w:sz w:val="20"/>
                <w:szCs w:val="20"/>
              </w:rPr>
              <w:t xml:space="preserve"> </w:t>
            </w:r>
          </w:p>
        </w:tc>
        <w:tc>
          <w:tcPr>
            <w:tcW w:w="1701" w:type="dxa"/>
            <w:vMerge w:val="restart"/>
          </w:tcPr>
          <w:p w14:paraId="30530291" w14:textId="3642A087" w:rsidR="00412AB1" w:rsidRDefault="00412AB1" w:rsidP="00560FF7">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 xml:space="preserve">Izglītojamo skaits, noslēdzot </w:t>
            </w:r>
            <w:r w:rsidR="00CA7A93">
              <w:rPr>
                <w:rFonts w:ascii="Times New Roman" w:hAnsi="Times New Roman" w:cs="Times New Roman"/>
                <w:sz w:val="20"/>
                <w:szCs w:val="20"/>
              </w:rPr>
              <w:t xml:space="preserve">sekmīgu </w:t>
            </w:r>
            <w:r>
              <w:rPr>
                <w:rFonts w:ascii="Times New Roman" w:hAnsi="Times New Roman" w:cs="Times New Roman"/>
                <w:sz w:val="20"/>
                <w:szCs w:val="20"/>
              </w:rPr>
              <w:t>programmas apguvi</w:t>
            </w:r>
            <w:r w:rsidR="00CA7A93">
              <w:rPr>
                <w:rFonts w:ascii="Times New Roman" w:hAnsi="Times New Roman" w:cs="Times New Roman"/>
                <w:sz w:val="20"/>
                <w:szCs w:val="20"/>
              </w:rPr>
              <w:t xml:space="preserve"> (prof. izgl.) </w:t>
            </w:r>
            <w:r>
              <w:rPr>
                <w:rFonts w:ascii="Times New Roman" w:hAnsi="Times New Roman" w:cs="Times New Roman"/>
                <w:sz w:val="20"/>
                <w:szCs w:val="20"/>
              </w:rPr>
              <w:t xml:space="preserve"> vai noslēdzot 202</w:t>
            </w:r>
            <w:r w:rsidR="006515E1">
              <w:rPr>
                <w:rFonts w:ascii="Times New Roman" w:hAnsi="Times New Roman" w:cs="Times New Roman"/>
                <w:sz w:val="20"/>
                <w:szCs w:val="20"/>
              </w:rPr>
              <w:t>1</w:t>
            </w:r>
            <w:r>
              <w:rPr>
                <w:rFonts w:ascii="Times New Roman" w:hAnsi="Times New Roman" w:cs="Times New Roman"/>
                <w:sz w:val="20"/>
                <w:szCs w:val="20"/>
              </w:rPr>
              <w:t>./202</w:t>
            </w:r>
            <w:r w:rsidR="006515E1">
              <w:rPr>
                <w:rFonts w:ascii="Times New Roman" w:hAnsi="Times New Roman" w:cs="Times New Roman"/>
                <w:sz w:val="20"/>
                <w:szCs w:val="20"/>
              </w:rPr>
              <w:t>2</w:t>
            </w:r>
            <w:r>
              <w:rPr>
                <w:rFonts w:ascii="Times New Roman" w:hAnsi="Times New Roman" w:cs="Times New Roman"/>
                <w:sz w:val="20"/>
                <w:szCs w:val="20"/>
              </w:rPr>
              <w:t>.māc.g.</w:t>
            </w:r>
          </w:p>
          <w:p w14:paraId="0815D716" w14:textId="7437F734" w:rsidR="00560FF7" w:rsidRPr="00412AB1" w:rsidRDefault="00560FF7" w:rsidP="00560FF7">
            <w:pPr>
              <w:spacing w:after="0" w:line="300" w:lineRule="exact"/>
              <w:jc w:val="center"/>
              <w:rPr>
                <w:rFonts w:ascii="Times New Roman" w:hAnsi="Times New Roman" w:cs="Times New Roman"/>
                <w:sz w:val="20"/>
                <w:szCs w:val="20"/>
              </w:rPr>
            </w:pPr>
            <w:r>
              <w:rPr>
                <w:rFonts w:ascii="Times New Roman" w:hAnsi="Times New Roman" w:cs="Times New Roman"/>
                <w:sz w:val="20"/>
                <w:szCs w:val="20"/>
              </w:rPr>
              <w:t>(31.05.2022.)</w:t>
            </w:r>
          </w:p>
        </w:tc>
      </w:tr>
      <w:tr w:rsidR="00412AB1" w:rsidRPr="00412AB1" w14:paraId="37F8EC88" w14:textId="48E91C44" w:rsidTr="00CA49E7">
        <w:trPr>
          <w:trHeight w:val="784"/>
        </w:trPr>
        <w:tc>
          <w:tcPr>
            <w:tcW w:w="1843" w:type="dxa"/>
            <w:vMerge/>
            <w:tcBorders>
              <w:left w:val="single" w:sz="4" w:space="0" w:color="auto"/>
              <w:bottom w:val="single" w:sz="4" w:space="0" w:color="auto"/>
              <w:right w:val="single" w:sz="4" w:space="0" w:color="auto"/>
            </w:tcBorders>
          </w:tcPr>
          <w:p w14:paraId="33ACCE99" w14:textId="77777777" w:rsidR="00412AB1" w:rsidRPr="00412AB1" w:rsidRDefault="00412AB1" w:rsidP="00B65580">
            <w:pPr>
              <w:spacing w:line="300" w:lineRule="exact"/>
              <w:jc w:val="center"/>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14:paraId="077E84B3" w14:textId="77777777" w:rsidR="00412AB1" w:rsidRPr="00412AB1" w:rsidRDefault="00412AB1" w:rsidP="00B65580">
            <w:pPr>
              <w:spacing w:line="300" w:lineRule="exact"/>
              <w:jc w:val="center"/>
              <w:rPr>
                <w:rFonts w:ascii="Times New Roman" w:hAnsi="Times New Roman" w:cs="Times New Roman"/>
                <w:sz w:val="20"/>
                <w:szCs w:val="20"/>
              </w:rPr>
            </w:pPr>
          </w:p>
        </w:tc>
        <w:tc>
          <w:tcPr>
            <w:tcW w:w="1418" w:type="dxa"/>
            <w:vMerge/>
            <w:tcBorders>
              <w:left w:val="single" w:sz="4" w:space="0" w:color="auto"/>
            </w:tcBorders>
          </w:tcPr>
          <w:p w14:paraId="1BB57496" w14:textId="77777777" w:rsidR="00412AB1" w:rsidRPr="00412AB1" w:rsidRDefault="00412AB1" w:rsidP="00B65580">
            <w:pPr>
              <w:spacing w:line="300" w:lineRule="exact"/>
              <w:jc w:val="center"/>
              <w:rPr>
                <w:rFonts w:ascii="Times New Roman" w:hAnsi="Times New Roman" w:cs="Times New Roman"/>
                <w:sz w:val="20"/>
                <w:szCs w:val="20"/>
              </w:rPr>
            </w:pPr>
          </w:p>
        </w:tc>
        <w:tc>
          <w:tcPr>
            <w:tcW w:w="1134" w:type="dxa"/>
          </w:tcPr>
          <w:p w14:paraId="1B4662C1" w14:textId="77777777" w:rsidR="00412AB1" w:rsidRPr="00412AB1" w:rsidRDefault="00412AB1" w:rsidP="00B65580">
            <w:pPr>
              <w:spacing w:line="300" w:lineRule="exact"/>
              <w:jc w:val="center"/>
              <w:rPr>
                <w:rFonts w:ascii="Times New Roman" w:hAnsi="Times New Roman" w:cs="Times New Roman"/>
                <w:sz w:val="20"/>
                <w:szCs w:val="20"/>
              </w:rPr>
            </w:pPr>
            <w:r w:rsidRPr="00412AB1">
              <w:rPr>
                <w:rFonts w:ascii="Times New Roman" w:hAnsi="Times New Roman" w:cs="Times New Roman"/>
                <w:sz w:val="20"/>
                <w:szCs w:val="20"/>
              </w:rPr>
              <w:t>Nr.</w:t>
            </w:r>
          </w:p>
        </w:tc>
        <w:tc>
          <w:tcPr>
            <w:tcW w:w="1276" w:type="dxa"/>
          </w:tcPr>
          <w:p w14:paraId="76474BCB" w14:textId="77777777" w:rsidR="00412AB1" w:rsidRPr="00412AB1" w:rsidRDefault="00412AB1" w:rsidP="00B65580">
            <w:pPr>
              <w:spacing w:line="300" w:lineRule="exact"/>
              <w:jc w:val="center"/>
              <w:rPr>
                <w:rFonts w:ascii="Times New Roman" w:hAnsi="Times New Roman" w:cs="Times New Roman"/>
                <w:sz w:val="20"/>
                <w:szCs w:val="20"/>
              </w:rPr>
            </w:pPr>
            <w:r w:rsidRPr="00412AB1">
              <w:rPr>
                <w:rFonts w:ascii="Times New Roman" w:hAnsi="Times New Roman" w:cs="Times New Roman"/>
                <w:sz w:val="20"/>
                <w:szCs w:val="20"/>
              </w:rPr>
              <w:t>Licencēšanas</w:t>
            </w:r>
          </w:p>
          <w:p w14:paraId="2833A81A" w14:textId="77777777" w:rsidR="00412AB1" w:rsidRPr="00412AB1" w:rsidRDefault="00412AB1" w:rsidP="00B65580">
            <w:pPr>
              <w:spacing w:line="300" w:lineRule="exact"/>
              <w:jc w:val="center"/>
              <w:rPr>
                <w:rFonts w:ascii="Times New Roman" w:hAnsi="Times New Roman" w:cs="Times New Roman"/>
                <w:sz w:val="20"/>
                <w:szCs w:val="20"/>
              </w:rPr>
            </w:pPr>
            <w:r w:rsidRPr="00412AB1">
              <w:rPr>
                <w:rFonts w:ascii="Times New Roman" w:hAnsi="Times New Roman" w:cs="Times New Roman"/>
                <w:sz w:val="20"/>
                <w:szCs w:val="20"/>
              </w:rPr>
              <w:t>datums</w:t>
            </w:r>
          </w:p>
          <w:p w14:paraId="60C4C2F0" w14:textId="77777777" w:rsidR="00412AB1" w:rsidRPr="00412AB1" w:rsidRDefault="00412AB1" w:rsidP="00B65580">
            <w:pPr>
              <w:spacing w:line="300" w:lineRule="exact"/>
              <w:jc w:val="center"/>
              <w:rPr>
                <w:rFonts w:ascii="Times New Roman" w:hAnsi="Times New Roman" w:cs="Times New Roman"/>
                <w:sz w:val="20"/>
                <w:szCs w:val="20"/>
              </w:rPr>
            </w:pPr>
          </w:p>
        </w:tc>
        <w:tc>
          <w:tcPr>
            <w:tcW w:w="1559" w:type="dxa"/>
            <w:vMerge/>
          </w:tcPr>
          <w:p w14:paraId="777754B0" w14:textId="77777777" w:rsidR="00412AB1" w:rsidRPr="00412AB1" w:rsidRDefault="00412AB1" w:rsidP="00B65580">
            <w:pPr>
              <w:spacing w:line="300" w:lineRule="exact"/>
              <w:jc w:val="center"/>
              <w:rPr>
                <w:rFonts w:ascii="Times New Roman" w:hAnsi="Times New Roman" w:cs="Times New Roman"/>
                <w:sz w:val="20"/>
                <w:szCs w:val="20"/>
              </w:rPr>
            </w:pPr>
          </w:p>
        </w:tc>
        <w:tc>
          <w:tcPr>
            <w:tcW w:w="1701" w:type="dxa"/>
            <w:vMerge/>
          </w:tcPr>
          <w:p w14:paraId="31EE3C2A" w14:textId="77777777" w:rsidR="00412AB1" w:rsidRPr="00412AB1" w:rsidRDefault="00412AB1" w:rsidP="00B65580">
            <w:pPr>
              <w:spacing w:line="300" w:lineRule="exact"/>
              <w:jc w:val="center"/>
              <w:rPr>
                <w:rFonts w:ascii="Times New Roman" w:hAnsi="Times New Roman" w:cs="Times New Roman"/>
                <w:sz w:val="20"/>
                <w:szCs w:val="20"/>
              </w:rPr>
            </w:pPr>
          </w:p>
        </w:tc>
      </w:tr>
      <w:tr w:rsidR="00412AB1" w:rsidRPr="00412AB1" w14:paraId="67B267E6" w14:textId="1B86DA79" w:rsidTr="00CA49E7">
        <w:trPr>
          <w:trHeight w:val="784"/>
        </w:trPr>
        <w:tc>
          <w:tcPr>
            <w:tcW w:w="1843" w:type="dxa"/>
            <w:tcBorders>
              <w:left w:val="single" w:sz="4" w:space="0" w:color="auto"/>
              <w:right w:val="single" w:sz="4" w:space="0" w:color="auto"/>
            </w:tcBorders>
          </w:tcPr>
          <w:p w14:paraId="6396FC57" w14:textId="3E9155E3" w:rsidR="00412AB1" w:rsidRPr="00412AB1" w:rsidRDefault="00B65580" w:rsidP="00B65580">
            <w:pPr>
              <w:spacing w:line="300" w:lineRule="exact"/>
              <w:rPr>
                <w:rFonts w:ascii="Times New Roman" w:hAnsi="Times New Roman" w:cs="Times New Roman"/>
                <w:sz w:val="20"/>
                <w:szCs w:val="20"/>
              </w:rPr>
            </w:pPr>
            <w:r>
              <w:rPr>
                <w:rFonts w:ascii="Times New Roman" w:hAnsi="Times New Roman" w:cs="Times New Roman"/>
                <w:sz w:val="20"/>
                <w:szCs w:val="20"/>
              </w:rPr>
              <w:t>Pirmsskolas izglītības programma</w:t>
            </w:r>
          </w:p>
        </w:tc>
        <w:tc>
          <w:tcPr>
            <w:tcW w:w="1559" w:type="dxa"/>
            <w:tcBorders>
              <w:left w:val="single" w:sz="4" w:space="0" w:color="auto"/>
              <w:right w:val="single" w:sz="4" w:space="0" w:color="auto"/>
            </w:tcBorders>
          </w:tcPr>
          <w:p w14:paraId="325B74C4" w14:textId="03698446" w:rsidR="00412AB1" w:rsidRPr="00412AB1" w:rsidRDefault="00B65580" w:rsidP="00B65580">
            <w:pPr>
              <w:spacing w:line="300" w:lineRule="exact"/>
              <w:jc w:val="center"/>
              <w:rPr>
                <w:rFonts w:ascii="Times New Roman" w:hAnsi="Times New Roman" w:cs="Times New Roman"/>
                <w:sz w:val="20"/>
                <w:szCs w:val="20"/>
              </w:rPr>
            </w:pPr>
            <w:r>
              <w:rPr>
                <w:rFonts w:ascii="Times New Roman" w:hAnsi="Times New Roman" w:cs="Times New Roman"/>
                <w:sz w:val="20"/>
                <w:szCs w:val="20"/>
              </w:rPr>
              <w:t>01011111</w:t>
            </w:r>
          </w:p>
        </w:tc>
        <w:tc>
          <w:tcPr>
            <w:tcW w:w="1418" w:type="dxa"/>
            <w:tcBorders>
              <w:left w:val="single" w:sz="4" w:space="0" w:color="auto"/>
            </w:tcBorders>
          </w:tcPr>
          <w:p w14:paraId="318818B6" w14:textId="77777777" w:rsidR="00412AB1" w:rsidRDefault="00B65580" w:rsidP="00B65580">
            <w:pPr>
              <w:spacing w:line="300" w:lineRule="exact"/>
              <w:jc w:val="center"/>
              <w:rPr>
                <w:rFonts w:ascii="Times New Roman" w:hAnsi="Times New Roman" w:cs="Times New Roman"/>
                <w:sz w:val="20"/>
                <w:szCs w:val="20"/>
              </w:rPr>
            </w:pPr>
            <w:r>
              <w:rPr>
                <w:rFonts w:ascii="Times New Roman" w:hAnsi="Times New Roman" w:cs="Times New Roman"/>
                <w:sz w:val="20"/>
                <w:szCs w:val="20"/>
              </w:rPr>
              <w:t>Ezera iela 17, Sēmes pagasts, Tukuma novads LV-3110</w:t>
            </w:r>
          </w:p>
          <w:p w14:paraId="799B50E7" w14:textId="02B08DF6" w:rsidR="00B65580" w:rsidRPr="00412AB1" w:rsidRDefault="00B65580" w:rsidP="00B65580">
            <w:pPr>
              <w:spacing w:line="300" w:lineRule="exact"/>
              <w:jc w:val="center"/>
              <w:rPr>
                <w:rFonts w:ascii="Times New Roman" w:hAnsi="Times New Roman" w:cs="Times New Roman"/>
                <w:sz w:val="20"/>
                <w:szCs w:val="20"/>
              </w:rPr>
            </w:pPr>
            <w:r>
              <w:rPr>
                <w:rFonts w:ascii="Times New Roman" w:hAnsi="Times New Roman" w:cs="Times New Roman"/>
                <w:sz w:val="20"/>
                <w:szCs w:val="20"/>
              </w:rPr>
              <w:t>“Gobas”, Zentenes pagasts, Tukuma novads, LV-3123</w:t>
            </w:r>
          </w:p>
        </w:tc>
        <w:tc>
          <w:tcPr>
            <w:tcW w:w="1134" w:type="dxa"/>
          </w:tcPr>
          <w:p w14:paraId="567B959E" w14:textId="4CEC0280" w:rsidR="00412AB1" w:rsidRPr="00412AB1" w:rsidRDefault="00B65580" w:rsidP="00B65580">
            <w:pPr>
              <w:spacing w:line="300" w:lineRule="exact"/>
              <w:jc w:val="center"/>
              <w:rPr>
                <w:rFonts w:ascii="Times New Roman" w:hAnsi="Times New Roman" w:cs="Times New Roman"/>
                <w:sz w:val="20"/>
                <w:szCs w:val="20"/>
              </w:rPr>
            </w:pPr>
            <w:r>
              <w:rPr>
                <w:rFonts w:ascii="Times New Roman" w:hAnsi="Times New Roman" w:cs="Times New Roman"/>
                <w:sz w:val="20"/>
                <w:szCs w:val="20"/>
              </w:rPr>
              <w:t>V-6031</w:t>
            </w:r>
          </w:p>
        </w:tc>
        <w:tc>
          <w:tcPr>
            <w:tcW w:w="1276" w:type="dxa"/>
          </w:tcPr>
          <w:p w14:paraId="5E27B739" w14:textId="28309B88" w:rsidR="00412AB1" w:rsidRPr="00412AB1" w:rsidRDefault="00B65580" w:rsidP="00B65580">
            <w:pPr>
              <w:spacing w:line="300" w:lineRule="exact"/>
              <w:jc w:val="center"/>
              <w:rPr>
                <w:rFonts w:ascii="Times New Roman" w:hAnsi="Times New Roman" w:cs="Times New Roman"/>
                <w:sz w:val="20"/>
                <w:szCs w:val="20"/>
              </w:rPr>
            </w:pPr>
            <w:r>
              <w:rPr>
                <w:rFonts w:ascii="Times New Roman" w:hAnsi="Times New Roman" w:cs="Times New Roman"/>
                <w:sz w:val="20"/>
                <w:szCs w:val="20"/>
              </w:rPr>
              <w:t>24.09.2010.</w:t>
            </w:r>
          </w:p>
        </w:tc>
        <w:tc>
          <w:tcPr>
            <w:tcW w:w="1559" w:type="dxa"/>
          </w:tcPr>
          <w:p w14:paraId="34ACE3F8" w14:textId="2E2C80FD" w:rsidR="00412AB1" w:rsidRPr="00412AB1" w:rsidRDefault="00A621B3" w:rsidP="00B65580">
            <w:pPr>
              <w:spacing w:line="300" w:lineRule="exact"/>
              <w:jc w:val="center"/>
              <w:rPr>
                <w:rFonts w:ascii="Times New Roman" w:hAnsi="Times New Roman" w:cs="Times New Roman"/>
                <w:sz w:val="20"/>
                <w:szCs w:val="20"/>
              </w:rPr>
            </w:pPr>
            <w:r>
              <w:rPr>
                <w:rFonts w:ascii="Times New Roman" w:hAnsi="Times New Roman" w:cs="Times New Roman"/>
                <w:sz w:val="20"/>
                <w:szCs w:val="20"/>
              </w:rPr>
              <w:t>91</w:t>
            </w:r>
          </w:p>
        </w:tc>
        <w:tc>
          <w:tcPr>
            <w:tcW w:w="1701" w:type="dxa"/>
          </w:tcPr>
          <w:p w14:paraId="1F7804D0" w14:textId="61CCDB4F" w:rsidR="00412AB1" w:rsidRPr="00412AB1" w:rsidRDefault="00B929AD" w:rsidP="00B65580">
            <w:pPr>
              <w:spacing w:line="300" w:lineRule="exact"/>
              <w:jc w:val="center"/>
              <w:rPr>
                <w:rFonts w:ascii="Times New Roman" w:hAnsi="Times New Roman" w:cs="Times New Roman"/>
                <w:sz w:val="20"/>
                <w:szCs w:val="20"/>
              </w:rPr>
            </w:pPr>
            <w:r>
              <w:rPr>
                <w:rFonts w:ascii="Times New Roman" w:hAnsi="Times New Roman" w:cs="Times New Roman"/>
                <w:sz w:val="20"/>
                <w:szCs w:val="20"/>
              </w:rPr>
              <w:t>85</w:t>
            </w:r>
          </w:p>
        </w:tc>
      </w:tr>
      <w:tr w:rsidR="00412AB1" w:rsidRPr="00412AB1" w14:paraId="3B0F11F3" w14:textId="5A5D6385" w:rsidTr="00CA49E7">
        <w:trPr>
          <w:trHeight w:val="784"/>
        </w:trPr>
        <w:tc>
          <w:tcPr>
            <w:tcW w:w="1843" w:type="dxa"/>
            <w:tcBorders>
              <w:left w:val="single" w:sz="4" w:space="0" w:color="auto"/>
              <w:right w:val="single" w:sz="4" w:space="0" w:color="auto"/>
            </w:tcBorders>
          </w:tcPr>
          <w:p w14:paraId="4248D558" w14:textId="4AC7B573" w:rsidR="00412AB1" w:rsidRPr="00B65580" w:rsidRDefault="00B65580" w:rsidP="00B65580">
            <w:pPr>
              <w:spacing w:line="300" w:lineRule="exact"/>
              <w:rPr>
                <w:rFonts w:ascii="Times New Roman" w:hAnsi="Times New Roman" w:cs="Times New Roman"/>
                <w:sz w:val="20"/>
                <w:szCs w:val="20"/>
              </w:rPr>
            </w:pPr>
            <w:r w:rsidRPr="00B65580">
              <w:rPr>
                <w:rFonts w:ascii="Times New Roman" w:hAnsi="Times New Roman" w:cs="Times New Roman"/>
                <w:sz w:val="20"/>
                <w:szCs w:val="20"/>
              </w:rPr>
              <w:t>Pamatskolas pirmā posma izglītības programma</w:t>
            </w:r>
          </w:p>
        </w:tc>
        <w:tc>
          <w:tcPr>
            <w:tcW w:w="1559" w:type="dxa"/>
            <w:tcBorders>
              <w:left w:val="single" w:sz="4" w:space="0" w:color="auto"/>
              <w:right w:val="single" w:sz="4" w:space="0" w:color="auto"/>
            </w:tcBorders>
          </w:tcPr>
          <w:p w14:paraId="7F2D754B" w14:textId="04438DED" w:rsidR="00412AB1" w:rsidRPr="00412AB1" w:rsidRDefault="00B65580" w:rsidP="00B65580">
            <w:pPr>
              <w:spacing w:line="300" w:lineRule="exact"/>
              <w:jc w:val="center"/>
              <w:rPr>
                <w:rFonts w:ascii="Times New Roman" w:hAnsi="Times New Roman" w:cs="Times New Roman"/>
                <w:sz w:val="20"/>
                <w:szCs w:val="20"/>
              </w:rPr>
            </w:pPr>
            <w:r>
              <w:rPr>
                <w:rFonts w:ascii="Times New Roman" w:hAnsi="Times New Roman" w:cs="Times New Roman"/>
                <w:sz w:val="20"/>
                <w:szCs w:val="20"/>
              </w:rPr>
              <w:t>11011111</w:t>
            </w:r>
          </w:p>
        </w:tc>
        <w:tc>
          <w:tcPr>
            <w:tcW w:w="1418" w:type="dxa"/>
            <w:tcBorders>
              <w:left w:val="single" w:sz="4" w:space="0" w:color="auto"/>
            </w:tcBorders>
          </w:tcPr>
          <w:p w14:paraId="0DF9C6C5" w14:textId="0F579C64" w:rsidR="00412AB1" w:rsidRPr="00412AB1" w:rsidRDefault="00B65580" w:rsidP="00B65580">
            <w:pPr>
              <w:spacing w:line="300" w:lineRule="exact"/>
              <w:jc w:val="center"/>
              <w:rPr>
                <w:rFonts w:ascii="Times New Roman" w:hAnsi="Times New Roman" w:cs="Times New Roman"/>
                <w:sz w:val="20"/>
                <w:szCs w:val="20"/>
              </w:rPr>
            </w:pPr>
            <w:r>
              <w:rPr>
                <w:rFonts w:ascii="Times New Roman" w:hAnsi="Times New Roman" w:cs="Times New Roman"/>
                <w:sz w:val="20"/>
                <w:szCs w:val="20"/>
              </w:rPr>
              <w:t>Ezera iela 17, Sēmes pagasts, Tukuma novads LV-3110</w:t>
            </w:r>
          </w:p>
        </w:tc>
        <w:tc>
          <w:tcPr>
            <w:tcW w:w="1134" w:type="dxa"/>
          </w:tcPr>
          <w:p w14:paraId="424B253E" w14:textId="5D5FED87" w:rsidR="00412AB1" w:rsidRPr="00412AB1" w:rsidRDefault="00E87638" w:rsidP="00B65580">
            <w:pPr>
              <w:spacing w:line="300" w:lineRule="exact"/>
              <w:jc w:val="center"/>
              <w:rPr>
                <w:rFonts w:ascii="Times New Roman" w:hAnsi="Times New Roman" w:cs="Times New Roman"/>
                <w:sz w:val="20"/>
                <w:szCs w:val="20"/>
              </w:rPr>
            </w:pPr>
            <w:r>
              <w:rPr>
                <w:rFonts w:ascii="Times New Roman" w:hAnsi="Times New Roman" w:cs="Times New Roman"/>
                <w:sz w:val="20"/>
                <w:szCs w:val="20"/>
              </w:rPr>
              <w:t>V-2935</w:t>
            </w:r>
          </w:p>
        </w:tc>
        <w:tc>
          <w:tcPr>
            <w:tcW w:w="1276" w:type="dxa"/>
          </w:tcPr>
          <w:p w14:paraId="57E0A5C5" w14:textId="0AD4686C" w:rsidR="00412AB1" w:rsidRPr="00412AB1" w:rsidRDefault="00B65580" w:rsidP="00B65580">
            <w:pPr>
              <w:spacing w:line="300" w:lineRule="exact"/>
              <w:jc w:val="center"/>
              <w:rPr>
                <w:rFonts w:ascii="Times New Roman" w:hAnsi="Times New Roman" w:cs="Times New Roman"/>
                <w:sz w:val="20"/>
                <w:szCs w:val="20"/>
              </w:rPr>
            </w:pPr>
            <w:r>
              <w:rPr>
                <w:rFonts w:ascii="Times New Roman" w:hAnsi="Times New Roman" w:cs="Times New Roman"/>
                <w:sz w:val="20"/>
                <w:szCs w:val="20"/>
              </w:rPr>
              <w:t>24.09.2010.</w:t>
            </w:r>
          </w:p>
        </w:tc>
        <w:tc>
          <w:tcPr>
            <w:tcW w:w="1559" w:type="dxa"/>
          </w:tcPr>
          <w:p w14:paraId="60446622" w14:textId="1EA42974" w:rsidR="00412AB1" w:rsidRPr="00412AB1" w:rsidRDefault="00A621B3" w:rsidP="00B65580">
            <w:pPr>
              <w:spacing w:line="300" w:lineRule="exact"/>
              <w:jc w:val="center"/>
              <w:rPr>
                <w:rFonts w:ascii="Times New Roman" w:hAnsi="Times New Roman" w:cs="Times New Roman"/>
                <w:sz w:val="20"/>
                <w:szCs w:val="20"/>
              </w:rPr>
            </w:pPr>
            <w:r>
              <w:rPr>
                <w:rFonts w:ascii="Times New Roman" w:hAnsi="Times New Roman" w:cs="Times New Roman"/>
                <w:sz w:val="20"/>
                <w:szCs w:val="20"/>
              </w:rPr>
              <w:t>27</w:t>
            </w:r>
          </w:p>
        </w:tc>
        <w:tc>
          <w:tcPr>
            <w:tcW w:w="1701" w:type="dxa"/>
          </w:tcPr>
          <w:p w14:paraId="4BBFDBDA" w14:textId="46E2F3D8" w:rsidR="00412AB1" w:rsidRPr="00412AB1" w:rsidRDefault="00A621B3" w:rsidP="00B65580">
            <w:pPr>
              <w:spacing w:line="300" w:lineRule="exact"/>
              <w:jc w:val="center"/>
              <w:rPr>
                <w:rFonts w:ascii="Times New Roman" w:hAnsi="Times New Roman" w:cs="Times New Roman"/>
                <w:sz w:val="20"/>
                <w:szCs w:val="20"/>
              </w:rPr>
            </w:pPr>
            <w:r>
              <w:rPr>
                <w:rFonts w:ascii="Times New Roman" w:hAnsi="Times New Roman" w:cs="Times New Roman"/>
                <w:sz w:val="20"/>
                <w:szCs w:val="20"/>
              </w:rPr>
              <w:t>27</w:t>
            </w:r>
          </w:p>
        </w:tc>
      </w:tr>
    </w:tbl>
    <w:p w14:paraId="6A8991E5" w14:textId="77777777" w:rsidR="00B93CF6" w:rsidRDefault="00B93CF6" w:rsidP="00166882">
      <w:pPr>
        <w:spacing w:after="0" w:line="240" w:lineRule="auto"/>
        <w:rPr>
          <w:rFonts w:ascii="Times New Roman" w:hAnsi="Times New Roman" w:cs="Times New Roman"/>
          <w:sz w:val="24"/>
          <w:szCs w:val="24"/>
        </w:rPr>
      </w:pPr>
    </w:p>
    <w:p w14:paraId="4DCECD97" w14:textId="38B20ECA" w:rsidR="005F0EE9" w:rsidRDefault="00397C12" w:rsidP="00397C12">
      <w:pPr>
        <w:pStyle w:val="ListParagraph"/>
        <w:numPr>
          <w:ilvl w:val="1"/>
          <w:numId w:val="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F0EE9">
        <w:rPr>
          <w:rFonts w:ascii="Times New Roman" w:hAnsi="Times New Roman" w:cs="Times New Roman"/>
          <w:sz w:val="24"/>
          <w:szCs w:val="24"/>
        </w:rPr>
        <w:t xml:space="preserve">Izglītības iestādes iegūtā informācija par izglītojamo </w:t>
      </w:r>
      <w:r w:rsidR="00C832DF">
        <w:rPr>
          <w:rFonts w:ascii="Times New Roman" w:hAnsi="Times New Roman" w:cs="Times New Roman"/>
          <w:sz w:val="24"/>
          <w:szCs w:val="24"/>
        </w:rPr>
        <w:t>iemesliem izglītības iestādes maiņai un mācību pārtraukšanai izglītības programmā (2-3 secinājumi</w:t>
      </w:r>
      <w:r w:rsidR="0055362A">
        <w:rPr>
          <w:rFonts w:ascii="Times New Roman" w:hAnsi="Times New Roman" w:cs="Times New Roman"/>
          <w:sz w:val="24"/>
          <w:szCs w:val="24"/>
        </w:rPr>
        <w:t xml:space="preserve"> par izglītojamiem, kuri uzsākuši vai pārtraukuši mācības izglītības iestādē)</w:t>
      </w:r>
      <w:r>
        <w:rPr>
          <w:rFonts w:ascii="Times New Roman" w:hAnsi="Times New Roman" w:cs="Times New Roman"/>
          <w:sz w:val="24"/>
          <w:szCs w:val="24"/>
        </w:rPr>
        <w:t>:</w:t>
      </w:r>
    </w:p>
    <w:p w14:paraId="78232E15" w14:textId="727646E7" w:rsidR="0055362A" w:rsidRDefault="0055362A" w:rsidP="00397C12">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dzīvesvietas maiņa (cik daudzi izglītojamie izglītības iestādē 2021./2022.</w:t>
      </w:r>
      <w:r w:rsidR="004C5563">
        <w:rPr>
          <w:rFonts w:ascii="Times New Roman" w:hAnsi="Times New Roman" w:cs="Times New Roman"/>
          <w:sz w:val="24"/>
          <w:szCs w:val="24"/>
        </w:rPr>
        <w:t xml:space="preserve"> </w:t>
      </w:r>
      <w:r>
        <w:rPr>
          <w:rFonts w:ascii="Times New Roman" w:hAnsi="Times New Roman" w:cs="Times New Roman"/>
          <w:sz w:val="24"/>
          <w:szCs w:val="24"/>
        </w:rPr>
        <w:t>māc</w:t>
      </w:r>
      <w:r w:rsidR="004C5563">
        <w:rPr>
          <w:rFonts w:ascii="Times New Roman" w:hAnsi="Times New Roman" w:cs="Times New Roman"/>
          <w:sz w:val="24"/>
          <w:szCs w:val="24"/>
        </w:rPr>
        <w:t>ību</w:t>
      </w:r>
      <w:r>
        <w:rPr>
          <w:rFonts w:ascii="Times New Roman" w:hAnsi="Times New Roman" w:cs="Times New Roman"/>
          <w:sz w:val="24"/>
          <w:szCs w:val="24"/>
        </w:rPr>
        <w:t xml:space="preserve"> gada laikā)</w:t>
      </w:r>
      <w:r w:rsidR="00397C12">
        <w:rPr>
          <w:rFonts w:ascii="Times New Roman" w:hAnsi="Times New Roman" w:cs="Times New Roman"/>
          <w:sz w:val="24"/>
          <w:szCs w:val="24"/>
        </w:rPr>
        <w:t>;</w:t>
      </w:r>
    </w:p>
    <w:p w14:paraId="3E8B1364" w14:textId="77777777" w:rsidR="00B929AD" w:rsidRDefault="00B929AD" w:rsidP="00B929AD">
      <w:pPr>
        <w:pStyle w:val="ListParagraph"/>
        <w:spacing w:after="0" w:line="240" w:lineRule="auto"/>
        <w:ind w:left="1800"/>
        <w:jc w:val="both"/>
        <w:rPr>
          <w:rFonts w:ascii="Times New Roman" w:hAnsi="Times New Roman" w:cs="Times New Roman"/>
          <w:sz w:val="24"/>
          <w:szCs w:val="24"/>
        </w:rPr>
      </w:pPr>
    </w:p>
    <w:p w14:paraId="0CD11F81" w14:textId="3EBF8E2B" w:rsidR="00B929AD" w:rsidRPr="00B929AD" w:rsidRDefault="00B929AD" w:rsidP="00B929AD">
      <w:pPr>
        <w:pStyle w:val="ListParagraph"/>
        <w:spacing w:after="0" w:line="240" w:lineRule="auto"/>
        <w:ind w:left="1800"/>
        <w:jc w:val="both"/>
        <w:rPr>
          <w:rFonts w:ascii="Times New Roman" w:hAnsi="Times New Roman" w:cs="Times New Roman"/>
          <w:i/>
          <w:sz w:val="24"/>
          <w:szCs w:val="24"/>
        </w:rPr>
      </w:pPr>
      <w:r w:rsidRPr="00B929AD">
        <w:rPr>
          <w:rFonts w:ascii="Times New Roman" w:hAnsi="Times New Roman" w:cs="Times New Roman"/>
          <w:i/>
          <w:sz w:val="24"/>
          <w:szCs w:val="24"/>
        </w:rPr>
        <w:t>2 izglītojamie mainīja dzīvesvietu</w:t>
      </w:r>
    </w:p>
    <w:p w14:paraId="55BDEE92" w14:textId="77777777" w:rsidR="00B929AD" w:rsidRDefault="00B929AD" w:rsidP="00B929AD">
      <w:pPr>
        <w:pStyle w:val="ListParagraph"/>
        <w:spacing w:after="0" w:line="240" w:lineRule="auto"/>
        <w:ind w:left="1800"/>
        <w:jc w:val="both"/>
        <w:rPr>
          <w:rFonts w:ascii="Times New Roman" w:hAnsi="Times New Roman" w:cs="Times New Roman"/>
          <w:sz w:val="24"/>
          <w:szCs w:val="24"/>
        </w:rPr>
      </w:pPr>
    </w:p>
    <w:p w14:paraId="0D5BCE84" w14:textId="3B851646" w:rsidR="0055362A" w:rsidRDefault="0055362A" w:rsidP="00397C12">
      <w:pPr>
        <w:pStyle w:val="ListParagraph"/>
        <w:numPr>
          <w:ilvl w:val="2"/>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vēlme mainīt izglītības iestādi (cik daudzi izglītojamie izglītības iestādē 2021./2022.</w:t>
      </w:r>
      <w:r w:rsidR="004C5563">
        <w:rPr>
          <w:rFonts w:ascii="Times New Roman" w:hAnsi="Times New Roman" w:cs="Times New Roman"/>
          <w:sz w:val="24"/>
          <w:szCs w:val="24"/>
        </w:rPr>
        <w:t xml:space="preserve"> </w:t>
      </w:r>
      <w:r>
        <w:rPr>
          <w:rFonts w:ascii="Times New Roman" w:hAnsi="Times New Roman" w:cs="Times New Roman"/>
          <w:sz w:val="24"/>
          <w:szCs w:val="24"/>
        </w:rPr>
        <w:t>māc</w:t>
      </w:r>
      <w:r w:rsidR="004C5563">
        <w:rPr>
          <w:rFonts w:ascii="Times New Roman" w:hAnsi="Times New Roman" w:cs="Times New Roman"/>
          <w:sz w:val="24"/>
          <w:szCs w:val="24"/>
        </w:rPr>
        <w:t xml:space="preserve">ību </w:t>
      </w:r>
      <w:r>
        <w:rPr>
          <w:rFonts w:ascii="Times New Roman" w:hAnsi="Times New Roman" w:cs="Times New Roman"/>
          <w:sz w:val="24"/>
          <w:szCs w:val="24"/>
        </w:rPr>
        <w:t>g</w:t>
      </w:r>
      <w:r w:rsidR="004C5563">
        <w:rPr>
          <w:rFonts w:ascii="Times New Roman" w:hAnsi="Times New Roman" w:cs="Times New Roman"/>
          <w:sz w:val="24"/>
          <w:szCs w:val="24"/>
        </w:rPr>
        <w:t>ada</w:t>
      </w:r>
      <w:r>
        <w:rPr>
          <w:rFonts w:ascii="Times New Roman" w:hAnsi="Times New Roman" w:cs="Times New Roman"/>
          <w:sz w:val="24"/>
          <w:szCs w:val="24"/>
        </w:rPr>
        <w:t xml:space="preserve"> laikā, galvenie iestādes maiņas </w:t>
      </w:r>
      <w:r w:rsidR="003D1D00">
        <w:rPr>
          <w:rFonts w:ascii="Times New Roman" w:hAnsi="Times New Roman" w:cs="Times New Roman"/>
          <w:sz w:val="24"/>
          <w:szCs w:val="24"/>
        </w:rPr>
        <w:t>iemesli</w:t>
      </w:r>
      <w:r>
        <w:rPr>
          <w:rFonts w:ascii="Times New Roman" w:hAnsi="Times New Roman" w:cs="Times New Roman"/>
          <w:sz w:val="24"/>
          <w:szCs w:val="24"/>
        </w:rPr>
        <w:t>)</w:t>
      </w:r>
      <w:r w:rsidR="00397C12">
        <w:rPr>
          <w:rFonts w:ascii="Times New Roman" w:hAnsi="Times New Roman" w:cs="Times New Roman"/>
          <w:sz w:val="24"/>
          <w:szCs w:val="24"/>
        </w:rPr>
        <w:t>;</w:t>
      </w:r>
    </w:p>
    <w:p w14:paraId="7BB45604" w14:textId="77777777" w:rsidR="00E87638" w:rsidRDefault="00E87638" w:rsidP="00E87638">
      <w:pPr>
        <w:pStyle w:val="ListParagraph"/>
        <w:spacing w:after="0" w:line="240" w:lineRule="auto"/>
        <w:ind w:left="1800"/>
        <w:jc w:val="both"/>
        <w:rPr>
          <w:rFonts w:ascii="Times New Roman" w:hAnsi="Times New Roman" w:cs="Times New Roman"/>
          <w:sz w:val="24"/>
          <w:szCs w:val="24"/>
        </w:rPr>
      </w:pPr>
    </w:p>
    <w:p w14:paraId="150CF7E5" w14:textId="4BB5240E" w:rsidR="00E87638" w:rsidRPr="00E87638" w:rsidRDefault="001B32D3" w:rsidP="00E87638">
      <w:pPr>
        <w:pStyle w:val="ListParagraph"/>
        <w:spacing w:after="0" w:line="240" w:lineRule="auto"/>
        <w:ind w:left="1800"/>
        <w:jc w:val="both"/>
        <w:rPr>
          <w:rFonts w:ascii="Times New Roman" w:hAnsi="Times New Roman" w:cs="Times New Roman"/>
          <w:i/>
          <w:sz w:val="24"/>
          <w:szCs w:val="24"/>
        </w:rPr>
      </w:pPr>
      <w:r>
        <w:rPr>
          <w:rFonts w:ascii="Times New Roman" w:hAnsi="Times New Roman" w:cs="Times New Roman"/>
          <w:i/>
          <w:sz w:val="24"/>
          <w:szCs w:val="24"/>
        </w:rPr>
        <w:t>4 izglītojamie aizgāja</w:t>
      </w:r>
      <w:r w:rsidR="00E87638" w:rsidRPr="00E87638">
        <w:rPr>
          <w:rFonts w:ascii="Times New Roman" w:hAnsi="Times New Roman" w:cs="Times New Roman"/>
          <w:i/>
          <w:sz w:val="24"/>
          <w:szCs w:val="24"/>
        </w:rPr>
        <w:t xml:space="preserve"> uz pilsētas PII iestādi</w:t>
      </w:r>
    </w:p>
    <w:p w14:paraId="26C93E62" w14:textId="77777777" w:rsidR="00C832DF" w:rsidRDefault="00C832DF" w:rsidP="00397C12">
      <w:pPr>
        <w:pStyle w:val="ListParagraph"/>
        <w:spacing w:after="0" w:line="240" w:lineRule="auto"/>
        <w:ind w:left="426"/>
        <w:jc w:val="both"/>
        <w:rPr>
          <w:rFonts w:ascii="Times New Roman" w:hAnsi="Times New Roman" w:cs="Times New Roman"/>
          <w:sz w:val="24"/>
          <w:szCs w:val="24"/>
        </w:rPr>
      </w:pPr>
    </w:p>
    <w:p w14:paraId="660C8555" w14:textId="3DD5BE2E" w:rsidR="00B93CF6" w:rsidRDefault="00397C12" w:rsidP="00397C12">
      <w:pPr>
        <w:pStyle w:val="ListParagraph"/>
        <w:numPr>
          <w:ilvl w:val="1"/>
          <w:numId w:val="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86834" w:rsidRPr="00276381">
        <w:rPr>
          <w:rFonts w:ascii="Times New Roman" w:hAnsi="Times New Roman" w:cs="Times New Roman"/>
          <w:sz w:val="24"/>
          <w:szCs w:val="24"/>
        </w:rPr>
        <w:t>P</w:t>
      </w:r>
      <w:r w:rsidR="00166882" w:rsidRPr="00276381">
        <w:rPr>
          <w:rFonts w:ascii="Times New Roman" w:hAnsi="Times New Roman" w:cs="Times New Roman"/>
          <w:sz w:val="24"/>
          <w:szCs w:val="24"/>
        </w:rPr>
        <w:t xml:space="preserve">edagogu </w:t>
      </w:r>
      <w:r w:rsidR="00276381" w:rsidRPr="00276381">
        <w:rPr>
          <w:rFonts w:ascii="Times New Roman" w:hAnsi="Times New Roman" w:cs="Times New Roman"/>
          <w:sz w:val="24"/>
          <w:szCs w:val="24"/>
        </w:rPr>
        <w:t xml:space="preserve">ilgstošās </w:t>
      </w:r>
      <w:r w:rsidR="00AF71C3" w:rsidRPr="00276381">
        <w:rPr>
          <w:rFonts w:ascii="Times New Roman" w:hAnsi="Times New Roman" w:cs="Times New Roman"/>
          <w:sz w:val="24"/>
          <w:szCs w:val="24"/>
        </w:rPr>
        <w:t xml:space="preserve">vakances </w:t>
      </w:r>
      <w:r w:rsidR="00166882" w:rsidRPr="00276381">
        <w:rPr>
          <w:rFonts w:ascii="Times New Roman" w:hAnsi="Times New Roman" w:cs="Times New Roman"/>
          <w:sz w:val="24"/>
          <w:szCs w:val="24"/>
        </w:rPr>
        <w:t>un atbalsta personāla nodrošinājums</w:t>
      </w:r>
      <w:r w:rsidR="00276381" w:rsidRPr="00276381">
        <w:rPr>
          <w:rFonts w:ascii="Times New Roman" w:hAnsi="Times New Roman" w:cs="Times New Roman"/>
          <w:sz w:val="24"/>
          <w:szCs w:val="24"/>
        </w:rPr>
        <w:t xml:space="preserve"> </w:t>
      </w:r>
    </w:p>
    <w:p w14:paraId="4A6C3106" w14:textId="77777777" w:rsidR="00276381" w:rsidRPr="00276381" w:rsidRDefault="00276381" w:rsidP="00276381">
      <w:pPr>
        <w:pStyle w:val="ListParagraph"/>
        <w:spacing w:after="0" w:line="240" w:lineRule="auto"/>
        <w:ind w:left="426"/>
        <w:jc w:val="both"/>
        <w:rPr>
          <w:rFonts w:ascii="Times New Roman" w:hAnsi="Times New Roman" w:cs="Times New Roman"/>
          <w:sz w:val="24"/>
          <w:szCs w:val="24"/>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423B4A" w:rsidRPr="00B250ED" w14:paraId="23D791BC" w14:textId="7C9E6E02" w:rsidTr="00246372">
        <w:tc>
          <w:tcPr>
            <w:tcW w:w="993" w:type="dxa"/>
          </w:tcPr>
          <w:p w14:paraId="25E3CFB4" w14:textId="5873AD35" w:rsidR="00423B4A" w:rsidRPr="00636C79" w:rsidRDefault="00423B4A" w:rsidP="00B93CF6">
            <w:pPr>
              <w:pStyle w:val="ListParagraph"/>
              <w:ind w:left="0"/>
              <w:jc w:val="center"/>
              <w:rPr>
                <w:rFonts w:ascii="Times New Roman" w:hAnsi="Times New Roman" w:cs="Times New Roman"/>
                <w:sz w:val="24"/>
                <w:szCs w:val="24"/>
              </w:rPr>
            </w:pPr>
            <w:r w:rsidRPr="00636C79">
              <w:rPr>
                <w:rFonts w:ascii="Times New Roman" w:hAnsi="Times New Roman" w:cs="Times New Roman"/>
                <w:sz w:val="24"/>
                <w:szCs w:val="24"/>
              </w:rPr>
              <w:t>NPK</w:t>
            </w:r>
          </w:p>
        </w:tc>
        <w:tc>
          <w:tcPr>
            <w:tcW w:w="4075" w:type="dxa"/>
          </w:tcPr>
          <w:p w14:paraId="2FA3EDE1" w14:textId="2D410E0D" w:rsidR="00423B4A" w:rsidRPr="00636C79" w:rsidRDefault="00423B4A" w:rsidP="00B93CF6">
            <w:pPr>
              <w:pStyle w:val="ListParagraph"/>
              <w:ind w:left="0"/>
              <w:jc w:val="center"/>
              <w:rPr>
                <w:rFonts w:ascii="Times New Roman" w:hAnsi="Times New Roman" w:cs="Times New Roman"/>
                <w:sz w:val="24"/>
                <w:szCs w:val="24"/>
              </w:rPr>
            </w:pPr>
            <w:r w:rsidRPr="00636C79">
              <w:rPr>
                <w:rFonts w:ascii="Times New Roman" w:hAnsi="Times New Roman" w:cs="Times New Roman"/>
                <w:sz w:val="24"/>
                <w:szCs w:val="24"/>
              </w:rPr>
              <w:t>Informācija</w:t>
            </w:r>
          </w:p>
        </w:tc>
        <w:tc>
          <w:tcPr>
            <w:tcW w:w="1959" w:type="dxa"/>
          </w:tcPr>
          <w:p w14:paraId="3EE9A123" w14:textId="5C631591" w:rsidR="00423B4A" w:rsidRPr="00636C79" w:rsidRDefault="00423B4A" w:rsidP="00B93CF6">
            <w:pPr>
              <w:pStyle w:val="ListParagraph"/>
              <w:ind w:left="0"/>
              <w:jc w:val="center"/>
              <w:rPr>
                <w:rFonts w:ascii="Times New Roman" w:hAnsi="Times New Roman" w:cs="Times New Roman"/>
                <w:sz w:val="24"/>
                <w:szCs w:val="24"/>
              </w:rPr>
            </w:pPr>
            <w:r w:rsidRPr="00636C79">
              <w:rPr>
                <w:rFonts w:ascii="Times New Roman" w:hAnsi="Times New Roman" w:cs="Times New Roman"/>
                <w:sz w:val="24"/>
                <w:szCs w:val="24"/>
              </w:rPr>
              <w:t>Skaits</w:t>
            </w:r>
          </w:p>
        </w:tc>
        <w:tc>
          <w:tcPr>
            <w:tcW w:w="3038" w:type="dxa"/>
          </w:tcPr>
          <w:p w14:paraId="64EF33A4" w14:textId="51EE3E2F" w:rsidR="00423B4A" w:rsidRPr="00636C79" w:rsidRDefault="00636C79" w:rsidP="00B93CF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Komentāri</w:t>
            </w:r>
            <w:r w:rsidR="00246372">
              <w:rPr>
                <w:rFonts w:ascii="Times New Roman" w:hAnsi="Times New Roman" w:cs="Times New Roman"/>
                <w:sz w:val="24"/>
                <w:szCs w:val="24"/>
              </w:rPr>
              <w:t xml:space="preserve"> (nodrošinājums un ar to saistītie izaicinājumi, pedagogu mainība u.c.)</w:t>
            </w:r>
          </w:p>
        </w:tc>
      </w:tr>
      <w:tr w:rsidR="00423B4A" w:rsidRPr="00B250ED" w14:paraId="5D5334EF" w14:textId="44EE19AB" w:rsidTr="00246372">
        <w:tc>
          <w:tcPr>
            <w:tcW w:w="993" w:type="dxa"/>
          </w:tcPr>
          <w:p w14:paraId="434E8673" w14:textId="77777777" w:rsidR="00423B4A" w:rsidRPr="00636C79" w:rsidRDefault="00423B4A" w:rsidP="00B93CF6">
            <w:pPr>
              <w:pStyle w:val="ListParagraph"/>
              <w:numPr>
                <w:ilvl w:val="0"/>
                <w:numId w:val="4"/>
              </w:numPr>
              <w:rPr>
                <w:rFonts w:ascii="Times New Roman" w:hAnsi="Times New Roman" w:cs="Times New Roman"/>
                <w:sz w:val="24"/>
                <w:szCs w:val="24"/>
              </w:rPr>
            </w:pPr>
          </w:p>
        </w:tc>
        <w:tc>
          <w:tcPr>
            <w:tcW w:w="4075" w:type="dxa"/>
          </w:tcPr>
          <w:p w14:paraId="3688D201" w14:textId="0D22E42D" w:rsidR="00423B4A" w:rsidRPr="00636C79" w:rsidRDefault="00423B4A" w:rsidP="0078315A">
            <w:pPr>
              <w:pStyle w:val="ListParagraph"/>
              <w:ind w:left="0"/>
              <w:jc w:val="both"/>
              <w:rPr>
                <w:rFonts w:ascii="Times New Roman" w:hAnsi="Times New Roman" w:cs="Times New Roman"/>
                <w:sz w:val="24"/>
                <w:szCs w:val="24"/>
              </w:rPr>
            </w:pPr>
            <w:r w:rsidRPr="00636C79">
              <w:rPr>
                <w:rFonts w:ascii="Times New Roman" w:hAnsi="Times New Roman" w:cs="Times New Roman"/>
                <w:sz w:val="24"/>
                <w:szCs w:val="24"/>
              </w:rPr>
              <w:t>Ilgstošās vakances izglītības iestādē (vairāk kā 1 mēnesi) 202</w:t>
            </w:r>
            <w:r w:rsidR="006515E1">
              <w:rPr>
                <w:rFonts w:ascii="Times New Roman" w:hAnsi="Times New Roman" w:cs="Times New Roman"/>
                <w:sz w:val="24"/>
                <w:szCs w:val="24"/>
              </w:rPr>
              <w:t>1</w:t>
            </w:r>
            <w:r w:rsidRPr="00636C79">
              <w:rPr>
                <w:rFonts w:ascii="Times New Roman" w:hAnsi="Times New Roman" w:cs="Times New Roman"/>
                <w:sz w:val="24"/>
                <w:szCs w:val="24"/>
              </w:rPr>
              <w:t>./202</w:t>
            </w:r>
            <w:r w:rsidR="006515E1">
              <w:rPr>
                <w:rFonts w:ascii="Times New Roman" w:hAnsi="Times New Roman" w:cs="Times New Roman"/>
                <w:sz w:val="24"/>
                <w:szCs w:val="24"/>
              </w:rPr>
              <w:t>2</w:t>
            </w:r>
            <w:r w:rsidRPr="00636C79">
              <w:rPr>
                <w:rFonts w:ascii="Times New Roman" w:hAnsi="Times New Roman" w:cs="Times New Roman"/>
                <w:sz w:val="24"/>
                <w:szCs w:val="24"/>
              </w:rPr>
              <w:t>.</w:t>
            </w:r>
            <w:r w:rsidR="006535F3">
              <w:rPr>
                <w:rFonts w:ascii="Times New Roman" w:hAnsi="Times New Roman" w:cs="Times New Roman"/>
                <w:sz w:val="24"/>
                <w:szCs w:val="24"/>
              </w:rPr>
              <w:t xml:space="preserve"> </w:t>
            </w:r>
            <w:r w:rsidRPr="00636C79">
              <w:rPr>
                <w:rFonts w:ascii="Times New Roman" w:hAnsi="Times New Roman" w:cs="Times New Roman"/>
                <w:sz w:val="24"/>
                <w:szCs w:val="24"/>
              </w:rPr>
              <w:t>māc.g.</w:t>
            </w:r>
            <w:r w:rsidR="003D1D00">
              <w:rPr>
                <w:rFonts w:ascii="Times New Roman" w:hAnsi="Times New Roman" w:cs="Times New Roman"/>
                <w:sz w:val="24"/>
                <w:szCs w:val="24"/>
              </w:rPr>
              <w:t xml:space="preserve"> (līdz 31.05.202</w:t>
            </w:r>
            <w:r w:rsidR="00373CA0">
              <w:rPr>
                <w:rFonts w:ascii="Times New Roman" w:hAnsi="Times New Roman" w:cs="Times New Roman"/>
                <w:sz w:val="24"/>
                <w:szCs w:val="24"/>
              </w:rPr>
              <w:t>2</w:t>
            </w:r>
            <w:r w:rsidR="003D1D00">
              <w:rPr>
                <w:rFonts w:ascii="Times New Roman" w:hAnsi="Times New Roman" w:cs="Times New Roman"/>
                <w:sz w:val="24"/>
                <w:szCs w:val="24"/>
              </w:rPr>
              <w:t>.)</w:t>
            </w:r>
          </w:p>
        </w:tc>
        <w:tc>
          <w:tcPr>
            <w:tcW w:w="1959" w:type="dxa"/>
          </w:tcPr>
          <w:p w14:paraId="39ED3D3E" w14:textId="26AAA858" w:rsidR="00423B4A" w:rsidRPr="00636C79" w:rsidRDefault="003B6716" w:rsidP="00B93CF6">
            <w:pPr>
              <w:pStyle w:val="ListParagraph"/>
              <w:ind w:left="0"/>
              <w:rPr>
                <w:rFonts w:ascii="Times New Roman" w:hAnsi="Times New Roman" w:cs="Times New Roman"/>
                <w:sz w:val="24"/>
                <w:szCs w:val="24"/>
              </w:rPr>
            </w:pPr>
            <w:r>
              <w:rPr>
                <w:rFonts w:ascii="Times New Roman" w:hAnsi="Times New Roman" w:cs="Times New Roman"/>
                <w:sz w:val="24"/>
                <w:szCs w:val="24"/>
              </w:rPr>
              <w:t>1 (0,783 likmes)</w:t>
            </w:r>
          </w:p>
        </w:tc>
        <w:tc>
          <w:tcPr>
            <w:tcW w:w="3038" w:type="dxa"/>
          </w:tcPr>
          <w:p w14:paraId="7D5B7EC6" w14:textId="35B35EE0" w:rsidR="00423B4A" w:rsidRPr="00636C79" w:rsidRDefault="003B6716" w:rsidP="00B93CF6">
            <w:pPr>
              <w:pStyle w:val="ListParagraph"/>
              <w:ind w:left="0"/>
              <w:rPr>
                <w:rFonts w:ascii="Times New Roman" w:hAnsi="Times New Roman" w:cs="Times New Roman"/>
                <w:sz w:val="24"/>
                <w:szCs w:val="24"/>
              </w:rPr>
            </w:pPr>
            <w:r>
              <w:rPr>
                <w:rFonts w:ascii="Times New Roman" w:hAnsi="Times New Roman" w:cs="Times New Roman"/>
                <w:sz w:val="24"/>
                <w:szCs w:val="24"/>
              </w:rPr>
              <w:t>Esošajiem pedagogiem tika sadalīta darba slodze</w:t>
            </w:r>
          </w:p>
        </w:tc>
      </w:tr>
      <w:tr w:rsidR="00423B4A" w:rsidRPr="00B250ED" w14:paraId="188B9F00" w14:textId="3A1B60F9" w:rsidTr="00246372">
        <w:tc>
          <w:tcPr>
            <w:tcW w:w="993" w:type="dxa"/>
          </w:tcPr>
          <w:p w14:paraId="3FFEEEC4" w14:textId="68E28069" w:rsidR="00423B4A" w:rsidRPr="00636C79" w:rsidRDefault="00423B4A" w:rsidP="00B93CF6">
            <w:pPr>
              <w:pStyle w:val="ListParagraph"/>
              <w:numPr>
                <w:ilvl w:val="0"/>
                <w:numId w:val="4"/>
              </w:numPr>
              <w:rPr>
                <w:rFonts w:ascii="Times New Roman" w:hAnsi="Times New Roman" w:cs="Times New Roman"/>
                <w:sz w:val="24"/>
                <w:szCs w:val="24"/>
              </w:rPr>
            </w:pPr>
          </w:p>
        </w:tc>
        <w:tc>
          <w:tcPr>
            <w:tcW w:w="4075" w:type="dxa"/>
          </w:tcPr>
          <w:p w14:paraId="321AB0C4" w14:textId="0E985051" w:rsidR="00423B4A" w:rsidRPr="00636C79" w:rsidRDefault="00636C79" w:rsidP="0078315A">
            <w:pPr>
              <w:pStyle w:val="ListParagraph"/>
              <w:ind w:left="0"/>
              <w:jc w:val="both"/>
              <w:rPr>
                <w:rFonts w:ascii="Times New Roman" w:hAnsi="Times New Roman" w:cs="Times New Roman"/>
                <w:sz w:val="24"/>
                <w:szCs w:val="24"/>
              </w:rPr>
            </w:pPr>
            <w:r w:rsidRPr="00636C79">
              <w:rPr>
                <w:rFonts w:ascii="Times New Roman" w:hAnsi="Times New Roman" w:cs="Times New Roman"/>
                <w:sz w:val="24"/>
                <w:szCs w:val="24"/>
              </w:rPr>
              <w:t>Izglītības iestādē pieejamais a</w:t>
            </w:r>
            <w:r w:rsidR="00423B4A" w:rsidRPr="00636C79">
              <w:rPr>
                <w:rFonts w:ascii="Times New Roman" w:hAnsi="Times New Roman" w:cs="Times New Roman"/>
                <w:sz w:val="24"/>
                <w:szCs w:val="24"/>
              </w:rPr>
              <w:t>tbalsta personāls izglītības iestādē, noslēdzot 202</w:t>
            </w:r>
            <w:r w:rsidR="006515E1">
              <w:rPr>
                <w:rFonts w:ascii="Times New Roman" w:hAnsi="Times New Roman" w:cs="Times New Roman"/>
                <w:sz w:val="24"/>
                <w:szCs w:val="24"/>
              </w:rPr>
              <w:t>1</w:t>
            </w:r>
            <w:r w:rsidR="00423B4A" w:rsidRPr="00636C79">
              <w:rPr>
                <w:rFonts w:ascii="Times New Roman" w:hAnsi="Times New Roman" w:cs="Times New Roman"/>
                <w:sz w:val="24"/>
                <w:szCs w:val="24"/>
              </w:rPr>
              <w:t>./202</w:t>
            </w:r>
            <w:r w:rsidR="006515E1">
              <w:rPr>
                <w:rFonts w:ascii="Times New Roman" w:hAnsi="Times New Roman" w:cs="Times New Roman"/>
                <w:sz w:val="24"/>
                <w:szCs w:val="24"/>
              </w:rPr>
              <w:t>2</w:t>
            </w:r>
            <w:r w:rsidR="00423B4A" w:rsidRPr="00636C79">
              <w:rPr>
                <w:rFonts w:ascii="Times New Roman" w:hAnsi="Times New Roman" w:cs="Times New Roman"/>
                <w:sz w:val="24"/>
                <w:szCs w:val="24"/>
              </w:rPr>
              <w:t>.</w:t>
            </w:r>
            <w:r w:rsidR="006535F3">
              <w:rPr>
                <w:rFonts w:ascii="Times New Roman" w:hAnsi="Times New Roman" w:cs="Times New Roman"/>
                <w:sz w:val="24"/>
                <w:szCs w:val="24"/>
              </w:rPr>
              <w:t xml:space="preserve"> </w:t>
            </w:r>
            <w:r w:rsidR="00423B4A" w:rsidRPr="00636C79">
              <w:rPr>
                <w:rFonts w:ascii="Times New Roman" w:hAnsi="Times New Roman" w:cs="Times New Roman"/>
                <w:sz w:val="24"/>
                <w:szCs w:val="24"/>
              </w:rPr>
              <w:t>māc.g.</w:t>
            </w:r>
            <w:r w:rsidR="00A10ED7">
              <w:rPr>
                <w:rFonts w:ascii="Times New Roman" w:hAnsi="Times New Roman" w:cs="Times New Roman"/>
                <w:sz w:val="24"/>
                <w:szCs w:val="24"/>
              </w:rPr>
              <w:t xml:space="preserve"> (līdz 31.05.2022.)</w:t>
            </w:r>
          </w:p>
        </w:tc>
        <w:tc>
          <w:tcPr>
            <w:tcW w:w="1959" w:type="dxa"/>
          </w:tcPr>
          <w:p w14:paraId="44FC27B2" w14:textId="4D99C258" w:rsidR="00423B4A" w:rsidRPr="00636C79" w:rsidRDefault="00B65580" w:rsidP="00B93CF6">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3038" w:type="dxa"/>
          </w:tcPr>
          <w:p w14:paraId="476411CA" w14:textId="69AC5488" w:rsidR="00423B4A" w:rsidRPr="00636C79" w:rsidRDefault="00B65580" w:rsidP="00B93CF6">
            <w:pPr>
              <w:pStyle w:val="ListParagraph"/>
              <w:ind w:left="0"/>
              <w:rPr>
                <w:rFonts w:ascii="Times New Roman" w:hAnsi="Times New Roman" w:cs="Times New Roman"/>
                <w:sz w:val="24"/>
                <w:szCs w:val="24"/>
              </w:rPr>
            </w:pPr>
            <w:r>
              <w:rPr>
                <w:rFonts w:ascii="Times New Roman" w:hAnsi="Times New Roman" w:cs="Times New Roman"/>
                <w:sz w:val="24"/>
                <w:szCs w:val="24"/>
              </w:rPr>
              <w:t>Nepilna darba slodze logopēdam</w:t>
            </w:r>
          </w:p>
        </w:tc>
      </w:tr>
    </w:tbl>
    <w:p w14:paraId="3F4FB43C" w14:textId="68486404" w:rsidR="00166882" w:rsidRDefault="00166882" w:rsidP="00586834">
      <w:pPr>
        <w:pStyle w:val="ListParagraph"/>
        <w:numPr>
          <w:ilvl w:val="0"/>
          <w:numId w:val="2"/>
        </w:numPr>
        <w:spacing w:after="0" w:line="240" w:lineRule="auto"/>
        <w:jc w:val="center"/>
        <w:rPr>
          <w:rFonts w:ascii="Times New Roman" w:hAnsi="Times New Roman" w:cs="Times New Roman"/>
          <w:b/>
          <w:bCs/>
          <w:sz w:val="24"/>
          <w:szCs w:val="24"/>
        </w:rPr>
      </w:pPr>
      <w:r w:rsidRPr="00586834">
        <w:rPr>
          <w:rFonts w:ascii="Times New Roman" w:hAnsi="Times New Roman" w:cs="Times New Roman"/>
          <w:b/>
          <w:bCs/>
          <w:sz w:val="24"/>
          <w:szCs w:val="24"/>
        </w:rPr>
        <w:t xml:space="preserve">Izglītības iestādes darbības pamatmērķi </w:t>
      </w:r>
      <w:r w:rsidR="006515E1">
        <w:rPr>
          <w:rFonts w:ascii="Times New Roman" w:hAnsi="Times New Roman" w:cs="Times New Roman"/>
          <w:b/>
          <w:bCs/>
          <w:sz w:val="24"/>
          <w:szCs w:val="24"/>
        </w:rPr>
        <w:t>un prioritātes</w:t>
      </w:r>
    </w:p>
    <w:p w14:paraId="16C5C4AE" w14:textId="77777777" w:rsidR="00446618" w:rsidRPr="00446618" w:rsidRDefault="00446618" w:rsidP="00446618">
      <w:pPr>
        <w:spacing w:after="0" w:line="240" w:lineRule="auto"/>
        <w:ind w:left="360"/>
        <w:rPr>
          <w:rFonts w:ascii="Times New Roman" w:hAnsi="Times New Roman" w:cs="Times New Roman"/>
          <w:b/>
          <w:bCs/>
          <w:sz w:val="24"/>
          <w:szCs w:val="24"/>
        </w:rPr>
      </w:pPr>
    </w:p>
    <w:p w14:paraId="20531DFC" w14:textId="644A1382" w:rsidR="00586834" w:rsidRPr="003B6716" w:rsidRDefault="0078315A" w:rsidP="00446618">
      <w:pPr>
        <w:pStyle w:val="ListParagraph"/>
        <w:numPr>
          <w:ilvl w:val="1"/>
          <w:numId w:val="2"/>
        </w:numPr>
        <w:spacing w:after="0" w:line="240" w:lineRule="auto"/>
        <w:ind w:left="426"/>
        <w:rPr>
          <w:rFonts w:ascii="Times New Roman" w:hAnsi="Times New Roman" w:cs="Times New Roman"/>
          <w:sz w:val="24"/>
          <w:szCs w:val="24"/>
        </w:rPr>
      </w:pPr>
      <w:r w:rsidRPr="003B6716">
        <w:rPr>
          <w:rFonts w:ascii="Times New Roman" w:hAnsi="Times New Roman" w:cs="Times New Roman"/>
          <w:sz w:val="24"/>
          <w:szCs w:val="24"/>
        </w:rPr>
        <w:t xml:space="preserve"> </w:t>
      </w:r>
      <w:r w:rsidR="00446618" w:rsidRPr="003B6716">
        <w:rPr>
          <w:rFonts w:ascii="Times New Roman" w:hAnsi="Times New Roman" w:cs="Times New Roman"/>
          <w:sz w:val="24"/>
          <w:szCs w:val="24"/>
        </w:rPr>
        <w:t>Izglītības iestādes m</w:t>
      </w:r>
      <w:r w:rsidR="00166882" w:rsidRPr="003B6716">
        <w:rPr>
          <w:rFonts w:ascii="Times New Roman" w:hAnsi="Times New Roman" w:cs="Times New Roman"/>
          <w:sz w:val="24"/>
          <w:szCs w:val="24"/>
        </w:rPr>
        <w:t>isija</w:t>
      </w:r>
      <w:r w:rsidR="00446618" w:rsidRPr="003B6716">
        <w:rPr>
          <w:rFonts w:ascii="Times New Roman" w:hAnsi="Times New Roman" w:cs="Times New Roman"/>
          <w:sz w:val="24"/>
          <w:szCs w:val="24"/>
        </w:rPr>
        <w:t xml:space="preserve"> – </w:t>
      </w:r>
      <w:r w:rsidR="009A1E16" w:rsidRPr="003B6716">
        <w:rPr>
          <w:rFonts w:ascii="Times New Roman" w:hAnsi="Times New Roman" w:cs="Times New Roman"/>
          <w:sz w:val="24"/>
          <w:szCs w:val="24"/>
        </w:rPr>
        <w:t>Apgūstot un ieviešot mūsdienīgāko pieredzi un mācību metodes, integrējot tās mācību procesā, radot vidi, sniegt kompetenču pieejā balstītu mācību izglītību progresīvu pedagogu vadībā, lai mūsu izglītojamie ir motivēti un ieinteresēti apgūt zināšanas un prasmes mērķa sasniegšai.</w:t>
      </w:r>
    </w:p>
    <w:p w14:paraId="0B51DCD6" w14:textId="41F6A17D" w:rsidR="00446618" w:rsidRPr="002C4711" w:rsidRDefault="0078315A" w:rsidP="002C4711">
      <w:pPr>
        <w:spacing w:before="240" w:after="240"/>
        <w:rPr>
          <w:b/>
          <w:sz w:val="28"/>
          <w:szCs w:val="28"/>
        </w:rPr>
      </w:pPr>
      <w:r>
        <w:rPr>
          <w:rFonts w:ascii="Times New Roman" w:hAnsi="Times New Roman" w:cs="Times New Roman"/>
          <w:sz w:val="24"/>
          <w:szCs w:val="24"/>
        </w:rPr>
        <w:t xml:space="preserve"> </w:t>
      </w:r>
      <w:r w:rsidR="00446618" w:rsidRPr="00446618">
        <w:rPr>
          <w:rFonts w:ascii="Times New Roman" w:hAnsi="Times New Roman" w:cs="Times New Roman"/>
          <w:sz w:val="24"/>
          <w:szCs w:val="24"/>
        </w:rPr>
        <w:t xml:space="preserve">Izglītības iestādes </w:t>
      </w:r>
      <w:r w:rsidR="00446618">
        <w:rPr>
          <w:rFonts w:ascii="Times New Roman" w:hAnsi="Times New Roman" w:cs="Times New Roman"/>
          <w:sz w:val="24"/>
          <w:szCs w:val="24"/>
        </w:rPr>
        <w:t>v</w:t>
      </w:r>
      <w:r w:rsidR="00166882" w:rsidRPr="00446618">
        <w:rPr>
          <w:rFonts w:ascii="Times New Roman" w:hAnsi="Times New Roman" w:cs="Times New Roman"/>
          <w:sz w:val="24"/>
          <w:szCs w:val="24"/>
        </w:rPr>
        <w:t>īzija</w:t>
      </w:r>
      <w:r w:rsidR="00446618" w:rsidRPr="00446618">
        <w:rPr>
          <w:rFonts w:ascii="Times New Roman" w:hAnsi="Times New Roman" w:cs="Times New Roman"/>
          <w:sz w:val="24"/>
          <w:szCs w:val="24"/>
        </w:rPr>
        <w:t xml:space="preserve">  </w:t>
      </w:r>
      <w:r w:rsidR="00446618">
        <w:rPr>
          <w:rFonts w:ascii="Times New Roman" w:hAnsi="Times New Roman" w:cs="Times New Roman"/>
          <w:sz w:val="24"/>
          <w:szCs w:val="24"/>
        </w:rPr>
        <w:t xml:space="preserve">par izglītojamo – </w:t>
      </w:r>
      <w:r w:rsidR="002C4711" w:rsidRPr="002C4711">
        <w:rPr>
          <w:rFonts w:ascii="Times New Roman" w:hAnsi="Times New Roman" w:cs="Times New Roman"/>
        </w:rPr>
        <w:t>zinātkārs, atbildīgs, patstāvīgs, draudzīgs, pozitīvs un</w:t>
      </w:r>
      <w:r w:rsidR="002C4711" w:rsidRPr="002C4711">
        <w:rPr>
          <w:rFonts w:ascii="Times New Roman" w:hAnsi="Times New Roman" w:cs="Times New Roman"/>
          <w:b/>
        </w:rPr>
        <w:t xml:space="preserve"> </w:t>
      </w:r>
      <w:r w:rsidR="002C4711" w:rsidRPr="002C4711">
        <w:rPr>
          <w:rFonts w:ascii="Times New Roman" w:hAnsi="Times New Roman" w:cs="Times New Roman"/>
        </w:rPr>
        <w:t xml:space="preserve">laimīgs </w:t>
      </w:r>
      <w:r w:rsidR="002C4711" w:rsidRPr="002C4711">
        <w:rPr>
          <w:rFonts w:ascii="Times New Roman" w:hAnsi="Times New Roman" w:cs="Times New Roman"/>
          <w:b/>
        </w:rPr>
        <w:t>bērns</w:t>
      </w:r>
    </w:p>
    <w:p w14:paraId="46838952" w14:textId="6814872C" w:rsidR="005B099B" w:rsidRPr="00840DAE" w:rsidRDefault="0078315A" w:rsidP="002C4711">
      <w:pPr>
        <w:spacing w:before="240" w:after="240"/>
        <w:rPr>
          <w:b/>
          <w:sz w:val="28"/>
          <w:szCs w:val="28"/>
        </w:rPr>
      </w:pPr>
      <w:r>
        <w:rPr>
          <w:rFonts w:ascii="Times New Roman" w:hAnsi="Times New Roman" w:cs="Times New Roman"/>
          <w:sz w:val="24"/>
          <w:szCs w:val="24"/>
        </w:rPr>
        <w:t xml:space="preserve"> </w:t>
      </w:r>
      <w:r w:rsidR="00446618">
        <w:rPr>
          <w:rFonts w:ascii="Times New Roman" w:hAnsi="Times New Roman" w:cs="Times New Roman"/>
          <w:sz w:val="24"/>
          <w:szCs w:val="24"/>
        </w:rPr>
        <w:t xml:space="preserve">Izglītības iestādes vērtības cilvēkcentrētā veidā – </w:t>
      </w:r>
      <w:r w:rsidR="009A1E16" w:rsidRPr="00EB5458">
        <w:rPr>
          <w:rFonts w:ascii="Times New Roman" w:hAnsi="Times New Roman" w:cs="Times New Roman"/>
          <w:b/>
          <w:sz w:val="24"/>
          <w:szCs w:val="24"/>
        </w:rPr>
        <w:t>Cieņa un S</w:t>
      </w:r>
      <w:r w:rsidR="002C4711" w:rsidRPr="00EB5458">
        <w:rPr>
          <w:rFonts w:ascii="Times New Roman" w:hAnsi="Times New Roman" w:cs="Times New Roman"/>
          <w:b/>
          <w:sz w:val="24"/>
          <w:szCs w:val="24"/>
        </w:rPr>
        <w:t>adarbība</w:t>
      </w:r>
    </w:p>
    <w:p w14:paraId="7EE40F63" w14:textId="0253F42A" w:rsidR="00446618" w:rsidRDefault="0078315A" w:rsidP="005B099B">
      <w:pPr>
        <w:pStyle w:val="ListParagraph"/>
        <w:numPr>
          <w:ilvl w:val="1"/>
          <w:numId w:val="2"/>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006F4ED1">
        <w:rPr>
          <w:rFonts w:ascii="Times New Roman" w:hAnsi="Times New Roman" w:cs="Times New Roman"/>
          <w:sz w:val="24"/>
          <w:szCs w:val="24"/>
        </w:rPr>
        <w:t>202</w:t>
      </w:r>
      <w:r w:rsidR="006515E1">
        <w:rPr>
          <w:rFonts w:ascii="Times New Roman" w:hAnsi="Times New Roman" w:cs="Times New Roman"/>
          <w:sz w:val="24"/>
          <w:szCs w:val="24"/>
        </w:rPr>
        <w:t>1</w:t>
      </w:r>
      <w:r w:rsidR="006F4ED1">
        <w:rPr>
          <w:rFonts w:ascii="Times New Roman" w:hAnsi="Times New Roman" w:cs="Times New Roman"/>
          <w:sz w:val="24"/>
          <w:szCs w:val="24"/>
        </w:rPr>
        <w:t>.</w:t>
      </w:r>
      <w:r w:rsidR="00C82113">
        <w:rPr>
          <w:rFonts w:ascii="Times New Roman" w:hAnsi="Times New Roman" w:cs="Times New Roman"/>
          <w:sz w:val="24"/>
          <w:szCs w:val="24"/>
        </w:rPr>
        <w:t>/</w:t>
      </w:r>
      <w:r w:rsidR="006F4ED1">
        <w:rPr>
          <w:rFonts w:ascii="Times New Roman" w:hAnsi="Times New Roman" w:cs="Times New Roman"/>
          <w:sz w:val="24"/>
          <w:szCs w:val="24"/>
        </w:rPr>
        <w:t>202</w:t>
      </w:r>
      <w:r w:rsidR="006515E1">
        <w:rPr>
          <w:rFonts w:ascii="Times New Roman" w:hAnsi="Times New Roman" w:cs="Times New Roman"/>
          <w:sz w:val="24"/>
          <w:szCs w:val="24"/>
        </w:rPr>
        <w:t>2</w:t>
      </w:r>
      <w:r w:rsidR="006F4ED1">
        <w:rPr>
          <w:rFonts w:ascii="Times New Roman" w:hAnsi="Times New Roman" w:cs="Times New Roman"/>
          <w:sz w:val="24"/>
          <w:szCs w:val="24"/>
        </w:rPr>
        <w:t>.</w:t>
      </w:r>
      <w:r w:rsidR="00FE09BB">
        <w:rPr>
          <w:rFonts w:ascii="Times New Roman" w:hAnsi="Times New Roman" w:cs="Times New Roman"/>
          <w:sz w:val="24"/>
          <w:szCs w:val="24"/>
        </w:rPr>
        <w:t xml:space="preserve"> </w:t>
      </w:r>
      <w:r w:rsidR="006F4ED1">
        <w:rPr>
          <w:rFonts w:ascii="Times New Roman" w:hAnsi="Times New Roman" w:cs="Times New Roman"/>
          <w:sz w:val="24"/>
          <w:szCs w:val="24"/>
        </w:rPr>
        <w:t xml:space="preserve">mācību gada </w:t>
      </w:r>
      <w:r w:rsidR="00446618" w:rsidRPr="005B099B">
        <w:rPr>
          <w:rFonts w:ascii="Times New Roman" w:hAnsi="Times New Roman" w:cs="Times New Roman"/>
          <w:sz w:val="24"/>
          <w:szCs w:val="24"/>
        </w:rPr>
        <w:t>darba prioritātes</w:t>
      </w:r>
      <w:r w:rsidR="00C82113">
        <w:rPr>
          <w:rFonts w:ascii="Times New Roman" w:hAnsi="Times New Roman" w:cs="Times New Roman"/>
          <w:sz w:val="24"/>
          <w:szCs w:val="24"/>
        </w:rPr>
        <w:t xml:space="preserve"> </w:t>
      </w:r>
      <w:r w:rsidR="00446618" w:rsidRPr="005B099B">
        <w:rPr>
          <w:rFonts w:ascii="Times New Roman" w:hAnsi="Times New Roman" w:cs="Times New Roman"/>
          <w:sz w:val="24"/>
          <w:szCs w:val="24"/>
        </w:rPr>
        <w:t>un sasniegt</w:t>
      </w:r>
      <w:r w:rsidR="006F4ED1">
        <w:rPr>
          <w:rFonts w:ascii="Times New Roman" w:hAnsi="Times New Roman" w:cs="Times New Roman"/>
          <w:sz w:val="24"/>
          <w:szCs w:val="24"/>
        </w:rPr>
        <w:t>ie</w:t>
      </w:r>
      <w:r w:rsidR="00446618" w:rsidRPr="005B099B">
        <w:rPr>
          <w:rFonts w:ascii="Times New Roman" w:hAnsi="Times New Roman" w:cs="Times New Roman"/>
          <w:sz w:val="24"/>
          <w:szCs w:val="24"/>
        </w:rPr>
        <w:t xml:space="preserve"> rezultāt</w:t>
      </w:r>
      <w:r w:rsidR="006F4ED1">
        <w:rPr>
          <w:rFonts w:ascii="Times New Roman" w:hAnsi="Times New Roman" w:cs="Times New Roman"/>
          <w:sz w:val="24"/>
          <w:szCs w:val="24"/>
        </w:rPr>
        <w:t>i</w:t>
      </w:r>
    </w:p>
    <w:p w14:paraId="7EC4BCE2" w14:textId="77777777" w:rsidR="00AD0126" w:rsidRDefault="00AD0126" w:rsidP="00AD0126">
      <w:pPr>
        <w:pStyle w:val="ListParagraph"/>
        <w:spacing w:after="0" w:line="240" w:lineRule="auto"/>
        <w:ind w:left="426"/>
        <w:rPr>
          <w:rFonts w:ascii="Times New Roman" w:hAnsi="Times New Roman" w:cs="Times New Roman"/>
          <w:sz w:val="24"/>
          <w:szCs w:val="24"/>
        </w:rPr>
      </w:pPr>
    </w:p>
    <w:tbl>
      <w:tblPr>
        <w:tblStyle w:val="TableGrid"/>
        <w:tblW w:w="0" w:type="auto"/>
        <w:tblInd w:w="426" w:type="dxa"/>
        <w:tblLook w:val="04A0" w:firstRow="1" w:lastRow="0" w:firstColumn="1" w:lastColumn="0" w:noHBand="0" w:noVBand="1"/>
      </w:tblPr>
      <w:tblGrid>
        <w:gridCol w:w="2263"/>
        <w:gridCol w:w="3520"/>
        <w:gridCol w:w="2421"/>
      </w:tblGrid>
      <w:tr w:rsidR="00AD0126" w:rsidRPr="00B250ED" w14:paraId="63BD0095" w14:textId="564EDE1C" w:rsidTr="00AD0126">
        <w:tc>
          <w:tcPr>
            <w:tcW w:w="2263" w:type="dxa"/>
          </w:tcPr>
          <w:p w14:paraId="55E9AD85" w14:textId="3B54F102" w:rsidR="00AD0126" w:rsidRDefault="00AD0126" w:rsidP="007831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Prioritāte</w:t>
            </w:r>
          </w:p>
        </w:tc>
        <w:tc>
          <w:tcPr>
            <w:tcW w:w="3520" w:type="dxa"/>
          </w:tcPr>
          <w:p w14:paraId="00B2BB03" w14:textId="09F43B03" w:rsidR="00AD0126" w:rsidRDefault="00AD0126" w:rsidP="007831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Sasniedzamie rezultāti kvantitatīvi un kvalitatīvi</w:t>
            </w:r>
          </w:p>
        </w:tc>
        <w:tc>
          <w:tcPr>
            <w:tcW w:w="2421" w:type="dxa"/>
          </w:tcPr>
          <w:p w14:paraId="2AABB05D" w14:textId="7AB913F9" w:rsidR="00AD0126" w:rsidRDefault="00AD0126" w:rsidP="007831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Norāde par uzdevumu izpildi (Sasniegts/daļēji sasniegts/ Nav sasniegts) un komentārs</w:t>
            </w:r>
          </w:p>
        </w:tc>
      </w:tr>
      <w:tr w:rsidR="00AD0126" w14:paraId="7A7B02DE" w14:textId="1799B19C" w:rsidTr="00AD0126">
        <w:tc>
          <w:tcPr>
            <w:tcW w:w="2263" w:type="dxa"/>
          </w:tcPr>
          <w:p w14:paraId="64CC518F" w14:textId="328CEAEB" w:rsidR="00AD0126" w:rsidRPr="002C4711" w:rsidRDefault="002C4711" w:rsidP="006515E1">
            <w:pPr>
              <w:pStyle w:val="ListParagraph"/>
              <w:ind w:left="0"/>
              <w:rPr>
                <w:rFonts w:ascii="Times New Roman" w:hAnsi="Times New Roman" w:cs="Times New Roman"/>
                <w:sz w:val="24"/>
                <w:szCs w:val="24"/>
              </w:rPr>
            </w:pPr>
            <w:r w:rsidRPr="002C4711">
              <w:rPr>
                <w:rFonts w:ascii="Times New Roman" w:hAnsi="Times New Roman" w:cs="Times New Roman"/>
                <w:sz w:val="24"/>
                <w:szCs w:val="24"/>
              </w:rPr>
              <w:t xml:space="preserve"> Izglītības istādes īstenoto izglītības programmu pilnveide, iekļaujot kompetencēs balstītu izglītības saturu</w:t>
            </w:r>
          </w:p>
        </w:tc>
        <w:tc>
          <w:tcPr>
            <w:tcW w:w="3520" w:type="dxa"/>
          </w:tcPr>
          <w:p w14:paraId="4784DB7A" w14:textId="0F516B66" w:rsidR="00AD0126" w:rsidRPr="00167C84" w:rsidRDefault="00167C84" w:rsidP="00167C84">
            <w:pPr>
              <w:pStyle w:val="ListParagraph"/>
              <w:ind w:left="35"/>
              <w:rPr>
                <w:rFonts w:ascii="Times New Roman" w:hAnsi="Times New Roman" w:cs="Times New Roman"/>
                <w:i/>
                <w:sz w:val="24"/>
                <w:szCs w:val="24"/>
                <w:u w:val="single"/>
              </w:rPr>
            </w:pPr>
            <w:r w:rsidRPr="00167C84">
              <w:rPr>
                <w:rFonts w:ascii="Times New Roman" w:hAnsi="Times New Roman" w:cs="Times New Roman"/>
                <w:i/>
                <w:sz w:val="24"/>
                <w:szCs w:val="24"/>
                <w:u w:val="single"/>
              </w:rPr>
              <w:t>k</w:t>
            </w:r>
            <w:r w:rsidR="00AD0126" w:rsidRPr="00167C84">
              <w:rPr>
                <w:rFonts w:ascii="Times New Roman" w:hAnsi="Times New Roman" w:cs="Times New Roman"/>
                <w:i/>
                <w:sz w:val="24"/>
                <w:szCs w:val="24"/>
                <w:u w:val="single"/>
              </w:rPr>
              <w:t>valitatīvi</w:t>
            </w:r>
          </w:p>
          <w:p w14:paraId="630821E4" w14:textId="2A03CA21" w:rsidR="00167C84" w:rsidRDefault="00167C84" w:rsidP="00167C84">
            <w:pPr>
              <w:pStyle w:val="ListParagraph"/>
              <w:ind w:left="35"/>
              <w:rPr>
                <w:rFonts w:ascii="Times New Roman" w:hAnsi="Times New Roman" w:cs="Times New Roman"/>
              </w:rPr>
            </w:pPr>
            <w:r w:rsidRPr="00167C84">
              <w:rPr>
                <w:rFonts w:ascii="Times New Roman" w:hAnsi="Times New Roman" w:cs="Times New Roman"/>
              </w:rPr>
              <w:t>Mācīšanās tiek balstīta uz iestādes turpmākās attīstības vajadzībām un ir vērsta uz saskaņotu pedagoģisko darbību</w:t>
            </w:r>
          </w:p>
          <w:p w14:paraId="6E6E0B5C" w14:textId="77777777" w:rsidR="00167C84" w:rsidRPr="00167C84" w:rsidRDefault="00167C84" w:rsidP="00167C84">
            <w:pPr>
              <w:pStyle w:val="ListParagraph"/>
              <w:ind w:left="35"/>
              <w:rPr>
                <w:rFonts w:ascii="Times New Roman" w:hAnsi="Times New Roman" w:cs="Times New Roman"/>
                <w:sz w:val="24"/>
                <w:szCs w:val="24"/>
              </w:rPr>
            </w:pPr>
          </w:p>
          <w:p w14:paraId="7F3DFCF1" w14:textId="784C8128" w:rsidR="00167C84" w:rsidRPr="00167C84" w:rsidRDefault="00167C84" w:rsidP="00167C84">
            <w:pPr>
              <w:pStyle w:val="ListParagraph"/>
              <w:ind w:left="35" w:hanging="35"/>
              <w:rPr>
                <w:rFonts w:ascii="Times New Roman" w:hAnsi="Times New Roman" w:cs="Times New Roman"/>
                <w:i/>
                <w:sz w:val="24"/>
                <w:szCs w:val="24"/>
                <w:u w:val="single"/>
              </w:rPr>
            </w:pPr>
            <w:r w:rsidRPr="00167C84">
              <w:rPr>
                <w:rFonts w:ascii="Times New Roman" w:hAnsi="Times New Roman" w:cs="Times New Roman"/>
                <w:i/>
                <w:sz w:val="24"/>
                <w:szCs w:val="24"/>
                <w:u w:val="single"/>
              </w:rPr>
              <w:t>kvantitatīvi</w:t>
            </w:r>
          </w:p>
          <w:p w14:paraId="32E325F2" w14:textId="634810DC" w:rsidR="00167C84" w:rsidRPr="00167C84" w:rsidRDefault="004B3FE6" w:rsidP="00167C84">
            <w:pPr>
              <w:rPr>
                <w:rFonts w:ascii="Times New Roman" w:hAnsi="Times New Roman" w:cs="Times New Roman"/>
                <w:sz w:val="24"/>
                <w:szCs w:val="24"/>
              </w:rPr>
            </w:pPr>
            <w:r>
              <w:rPr>
                <w:rFonts w:ascii="Times New Roman" w:hAnsi="Times New Roman" w:cs="Times New Roman"/>
              </w:rPr>
              <w:t>9</w:t>
            </w:r>
            <w:r w:rsidR="00167C84" w:rsidRPr="00167C84">
              <w:rPr>
                <w:rFonts w:ascii="Times New Roman" w:hAnsi="Times New Roman" w:cs="Times New Roman"/>
              </w:rPr>
              <w:t xml:space="preserve">0% pedagogi </w:t>
            </w:r>
            <w:r w:rsidR="00C214C1">
              <w:rPr>
                <w:rFonts w:ascii="Times New Roman" w:hAnsi="Times New Roman" w:cs="Times New Roman"/>
              </w:rPr>
              <w:t>mācību procesā</w:t>
            </w:r>
            <w:r w:rsidR="00167C84" w:rsidRPr="00167C84">
              <w:rPr>
                <w:rFonts w:ascii="Times New Roman" w:hAnsi="Times New Roman" w:cs="Times New Roman"/>
              </w:rPr>
              <w:t xml:space="preserve"> īsteno jauno mācību saturu atbilstoši tematiskajiem plāniem ar elastīgu pie</w:t>
            </w:r>
            <w:r>
              <w:rPr>
                <w:rFonts w:ascii="Times New Roman" w:hAnsi="Times New Roman" w:cs="Times New Roman"/>
              </w:rPr>
              <w:t>eju mācību norises organizēšanā</w:t>
            </w:r>
          </w:p>
          <w:p w14:paraId="0D61C2CE" w14:textId="1B3C9C1E" w:rsidR="00167C84" w:rsidRPr="00167C84" w:rsidRDefault="00167C84" w:rsidP="00167C84">
            <w:pPr>
              <w:pStyle w:val="ListParagraph"/>
              <w:ind w:left="35" w:hanging="35"/>
              <w:rPr>
                <w:rFonts w:ascii="Times New Roman" w:hAnsi="Times New Roman" w:cs="Times New Roman"/>
                <w:sz w:val="24"/>
                <w:szCs w:val="24"/>
              </w:rPr>
            </w:pPr>
          </w:p>
        </w:tc>
        <w:tc>
          <w:tcPr>
            <w:tcW w:w="2421" w:type="dxa"/>
          </w:tcPr>
          <w:p w14:paraId="6DB1B89F" w14:textId="53010786" w:rsidR="00AD0126" w:rsidRDefault="004B3FE6" w:rsidP="006515E1">
            <w:pPr>
              <w:pStyle w:val="ListParagraph"/>
              <w:ind w:left="0"/>
              <w:rPr>
                <w:rFonts w:ascii="Times New Roman" w:hAnsi="Times New Roman" w:cs="Times New Roman"/>
                <w:sz w:val="24"/>
                <w:szCs w:val="24"/>
              </w:rPr>
            </w:pPr>
            <w:r>
              <w:rPr>
                <w:rFonts w:ascii="Times New Roman" w:hAnsi="Times New Roman" w:cs="Times New Roman"/>
                <w:sz w:val="24"/>
                <w:szCs w:val="24"/>
              </w:rPr>
              <w:t>Daļēji sasniegts</w:t>
            </w:r>
          </w:p>
          <w:p w14:paraId="698A7EFC" w14:textId="01368B8D" w:rsidR="0085186E" w:rsidRDefault="0085186E" w:rsidP="006515E1">
            <w:pPr>
              <w:pStyle w:val="ListParagraph"/>
              <w:ind w:left="0"/>
              <w:rPr>
                <w:rFonts w:ascii="Times New Roman" w:hAnsi="Times New Roman" w:cs="Times New Roman"/>
                <w:sz w:val="24"/>
                <w:szCs w:val="24"/>
              </w:rPr>
            </w:pPr>
          </w:p>
          <w:p w14:paraId="24945952" w14:textId="2D812E12" w:rsidR="0085186E" w:rsidRDefault="0085186E" w:rsidP="006515E1">
            <w:pPr>
              <w:pStyle w:val="ListParagraph"/>
              <w:ind w:left="0"/>
              <w:rPr>
                <w:rFonts w:ascii="Times New Roman" w:hAnsi="Times New Roman" w:cs="Times New Roman"/>
                <w:sz w:val="24"/>
                <w:szCs w:val="24"/>
              </w:rPr>
            </w:pPr>
            <w:r>
              <w:rPr>
                <w:rFonts w:ascii="Times New Roman" w:hAnsi="Times New Roman" w:cs="Times New Roman"/>
                <w:sz w:val="24"/>
                <w:szCs w:val="24"/>
              </w:rPr>
              <w:t>Pedagoģisko kompetenču pilnveide</w:t>
            </w:r>
          </w:p>
          <w:p w14:paraId="1B2B3B5C" w14:textId="6490FB55" w:rsidR="004B3FE6" w:rsidRDefault="004B3FE6" w:rsidP="006515E1">
            <w:pPr>
              <w:pStyle w:val="ListParagraph"/>
              <w:ind w:left="0"/>
              <w:rPr>
                <w:rFonts w:ascii="Times New Roman" w:hAnsi="Times New Roman" w:cs="Times New Roman"/>
                <w:sz w:val="24"/>
                <w:szCs w:val="24"/>
              </w:rPr>
            </w:pPr>
          </w:p>
          <w:p w14:paraId="57AE6F81" w14:textId="77D0A7C2" w:rsidR="004B3FE6" w:rsidRDefault="004B3FE6" w:rsidP="006515E1">
            <w:pPr>
              <w:pStyle w:val="ListParagraph"/>
              <w:ind w:left="0"/>
              <w:rPr>
                <w:rFonts w:ascii="Times New Roman" w:hAnsi="Times New Roman" w:cs="Times New Roman"/>
                <w:sz w:val="24"/>
                <w:szCs w:val="24"/>
              </w:rPr>
            </w:pPr>
          </w:p>
          <w:p w14:paraId="2C867438" w14:textId="3F31AC62" w:rsidR="004B3FE6" w:rsidRDefault="004B3FE6" w:rsidP="006515E1">
            <w:pPr>
              <w:pStyle w:val="ListParagraph"/>
              <w:ind w:left="0"/>
              <w:rPr>
                <w:rFonts w:ascii="Times New Roman" w:hAnsi="Times New Roman" w:cs="Times New Roman"/>
                <w:sz w:val="24"/>
                <w:szCs w:val="24"/>
              </w:rPr>
            </w:pPr>
          </w:p>
          <w:p w14:paraId="0B689E84" w14:textId="77777777" w:rsidR="004B3FE6" w:rsidRDefault="004B3FE6" w:rsidP="006515E1">
            <w:pPr>
              <w:pStyle w:val="ListParagraph"/>
              <w:ind w:left="0"/>
              <w:rPr>
                <w:rFonts w:ascii="Times New Roman" w:hAnsi="Times New Roman" w:cs="Times New Roman"/>
                <w:sz w:val="24"/>
                <w:szCs w:val="24"/>
              </w:rPr>
            </w:pPr>
          </w:p>
          <w:p w14:paraId="7E3F6EA2" w14:textId="5604A632" w:rsidR="004B3FE6" w:rsidRDefault="004B3FE6" w:rsidP="006515E1">
            <w:pPr>
              <w:pStyle w:val="ListParagraph"/>
              <w:ind w:left="0"/>
              <w:rPr>
                <w:rFonts w:ascii="Times New Roman" w:hAnsi="Times New Roman" w:cs="Times New Roman"/>
                <w:sz w:val="24"/>
                <w:szCs w:val="24"/>
              </w:rPr>
            </w:pPr>
          </w:p>
        </w:tc>
      </w:tr>
      <w:tr w:rsidR="00AD0126" w14:paraId="2D31A899" w14:textId="7D4FF594" w:rsidTr="00AD0126">
        <w:tc>
          <w:tcPr>
            <w:tcW w:w="2263" w:type="dxa"/>
          </w:tcPr>
          <w:p w14:paraId="0F938B85" w14:textId="7061E893" w:rsidR="00AD0126" w:rsidRDefault="002C4711" w:rsidP="004B3FE6">
            <w:pPr>
              <w:jc w:val="both"/>
              <w:rPr>
                <w:rFonts w:ascii="Times New Roman" w:hAnsi="Times New Roman" w:cs="Times New Roman"/>
                <w:sz w:val="24"/>
                <w:szCs w:val="24"/>
              </w:rPr>
            </w:pPr>
            <w:r w:rsidRPr="002C4711">
              <w:rPr>
                <w:rFonts w:ascii="Times New Roman" w:hAnsi="Times New Roman" w:cs="Times New Roman"/>
                <w:sz w:val="24"/>
                <w:szCs w:val="24"/>
              </w:rPr>
              <w:t>Mācīšanas un mācīšanās procesa kvalitātes uzlabošana, kompetenču pieejas īstenošan</w:t>
            </w:r>
            <w:r w:rsidR="004B3FE6">
              <w:rPr>
                <w:rFonts w:ascii="Times New Roman" w:hAnsi="Times New Roman" w:cs="Times New Roman"/>
                <w:sz w:val="24"/>
                <w:szCs w:val="24"/>
              </w:rPr>
              <w:t>ā</w:t>
            </w:r>
            <w:r w:rsidRPr="002C4711">
              <w:rPr>
                <w:rFonts w:ascii="Times New Roman" w:hAnsi="Times New Roman" w:cs="Times New Roman"/>
                <w:sz w:val="24"/>
                <w:szCs w:val="24"/>
              </w:rPr>
              <w:t xml:space="preserve"> </w:t>
            </w:r>
          </w:p>
        </w:tc>
        <w:tc>
          <w:tcPr>
            <w:tcW w:w="3520" w:type="dxa"/>
          </w:tcPr>
          <w:p w14:paraId="133B408D" w14:textId="632814EC" w:rsidR="00167C84" w:rsidRPr="00167C84" w:rsidRDefault="0078315A" w:rsidP="00167C84">
            <w:pPr>
              <w:ind w:left="35"/>
              <w:rPr>
                <w:rFonts w:ascii="Times New Roman" w:hAnsi="Times New Roman" w:cs="Times New Roman"/>
                <w:i/>
                <w:sz w:val="24"/>
                <w:szCs w:val="24"/>
                <w:u w:val="single"/>
              </w:rPr>
            </w:pPr>
            <w:r w:rsidRPr="00167C84">
              <w:rPr>
                <w:rFonts w:ascii="Times New Roman" w:hAnsi="Times New Roman" w:cs="Times New Roman"/>
                <w:i/>
                <w:sz w:val="24"/>
                <w:szCs w:val="24"/>
                <w:u w:val="single"/>
              </w:rPr>
              <w:t>kvalitatīvi</w:t>
            </w:r>
          </w:p>
          <w:p w14:paraId="4F35C106" w14:textId="636117A9" w:rsidR="00AD0126" w:rsidRDefault="00167C84" w:rsidP="00167C84">
            <w:pPr>
              <w:rPr>
                <w:rFonts w:ascii="Times New Roman" w:hAnsi="Times New Roman" w:cs="Times New Roman"/>
              </w:rPr>
            </w:pPr>
            <w:r w:rsidRPr="00167C84">
              <w:rPr>
                <w:rFonts w:ascii="Times New Roman" w:hAnsi="Times New Roman" w:cs="Times New Roman"/>
              </w:rPr>
              <w:t xml:space="preserve"> Iestādē ir augsti kvalificēti, kompetenti un uz izcilību orientēti pedagogi, kur</w:t>
            </w:r>
            <w:r w:rsidR="004B3FE6">
              <w:rPr>
                <w:rFonts w:ascii="Times New Roman" w:hAnsi="Times New Roman" w:cs="Times New Roman"/>
              </w:rPr>
              <w:t>i gatavi dalīties savā pieredzē</w:t>
            </w:r>
          </w:p>
          <w:p w14:paraId="42DF94C8" w14:textId="35A90C0F" w:rsidR="00167C84" w:rsidRPr="00167C84" w:rsidRDefault="00167C84" w:rsidP="00167C84">
            <w:pPr>
              <w:rPr>
                <w:rFonts w:ascii="Times New Roman" w:hAnsi="Times New Roman" w:cs="Times New Roman"/>
                <w:sz w:val="24"/>
                <w:szCs w:val="24"/>
              </w:rPr>
            </w:pPr>
          </w:p>
          <w:p w14:paraId="7D008A6D" w14:textId="542F1D30" w:rsidR="00167C84" w:rsidRPr="00167C84" w:rsidRDefault="00167C84" w:rsidP="00167C84">
            <w:pPr>
              <w:pStyle w:val="ListParagraph"/>
              <w:ind w:left="35"/>
              <w:rPr>
                <w:rFonts w:ascii="Times New Roman" w:hAnsi="Times New Roman" w:cs="Times New Roman"/>
                <w:i/>
                <w:sz w:val="24"/>
                <w:szCs w:val="24"/>
                <w:u w:val="single"/>
              </w:rPr>
            </w:pPr>
            <w:r w:rsidRPr="00167C84">
              <w:rPr>
                <w:rFonts w:ascii="Times New Roman" w:hAnsi="Times New Roman" w:cs="Times New Roman"/>
                <w:i/>
                <w:sz w:val="24"/>
                <w:szCs w:val="24"/>
                <w:u w:val="single"/>
              </w:rPr>
              <w:t>kvantitatīvi</w:t>
            </w:r>
          </w:p>
          <w:p w14:paraId="1B8D4C3E" w14:textId="37FB3F45" w:rsidR="00167C84" w:rsidRPr="00167C84" w:rsidRDefault="004B3FE6" w:rsidP="00167C84">
            <w:pPr>
              <w:rPr>
                <w:rFonts w:ascii="Times New Roman" w:hAnsi="Times New Roman" w:cs="Times New Roman"/>
                <w:sz w:val="24"/>
                <w:szCs w:val="24"/>
              </w:rPr>
            </w:pPr>
            <w:r>
              <w:rPr>
                <w:rFonts w:ascii="Times New Roman" w:hAnsi="Times New Roman" w:cs="Times New Roman"/>
              </w:rPr>
              <w:t>9</w:t>
            </w:r>
            <w:r w:rsidR="00167C84" w:rsidRPr="00167C84">
              <w:rPr>
                <w:rFonts w:ascii="Times New Roman" w:hAnsi="Times New Roman" w:cs="Times New Roman"/>
              </w:rPr>
              <w:t>0% pedagogi turpina apmeklēt kursus, kuri saistīti ar kompetenču pieejā balstīta mācību satura ieviešanu izglītības procesā</w:t>
            </w:r>
          </w:p>
          <w:p w14:paraId="2A5C2CDB" w14:textId="5C3AD78C" w:rsidR="00167C84" w:rsidRPr="00167C84" w:rsidRDefault="00167C84" w:rsidP="00167C84">
            <w:pPr>
              <w:rPr>
                <w:rFonts w:ascii="Times New Roman" w:hAnsi="Times New Roman" w:cs="Times New Roman"/>
                <w:sz w:val="24"/>
                <w:szCs w:val="24"/>
              </w:rPr>
            </w:pPr>
          </w:p>
        </w:tc>
        <w:tc>
          <w:tcPr>
            <w:tcW w:w="2421" w:type="dxa"/>
          </w:tcPr>
          <w:p w14:paraId="499D4E89" w14:textId="77777777" w:rsidR="00AD0126" w:rsidRDefault="004B3FE6" w:rsidP="006515E1">
            <w:pPr>
              <w:pStyle w:val="ListParagraph"/>
              <w:ind w:left="0"/>
              <w:rPr>
                <w:rFonts w:ascii="Times New Roman" w:hAnsi="Times New Roman" w:cs="Times New Roman"/>
                <w:sz w:val="24"/>
                <w:szCs w:val="24"/>
              </w:rPr>
            </w:pPr>
            <w:r>
              <w:rPr>
                <w:rFonts w:ascii="Times New Roman" w:hAnsi="Times New Roman" w:cs="Times New Roman"/>
                <w:sz w:val="24"/>
                <w:szCs w:val="24"/>
              </w:rPr>
              <w:t>Daļēji sasniegts</w:t>
            </w:r>
          </w:p>
          <w:p w14:paraId="0A753C59" w14:textId="77777777" w:rsidR="004B3FE6" w:rsidRDefault="004B3FE6" w:rsidP="006515E1">
            <w:pPr>
              <w:pStyle w:val="ListParagraph"/>
              <w:ind w:left="0"/>
              <w:rPr>
                <w:rFonts w:ascii="Times New Roman" w:hAnsi="Times New Roman" w:cs="Times New Roman"/>
                <w:sz w:val="24"/>
                <w:szCs w:val="24"/>
              </w:rPr>
            </w:pPr>
          </w:p>
          <w:p w14:paraId="7F8D2AEC" w14:textId="3C64E61B" w:rsidR="004B3FE6" w:rsidRDefault="004B3FE6" w:rsidP="006515E1">
            <w:pPr>
              <w:pStyle w:val="ListParagraph"/>
              <w:ind w:left="0"/>
              <w:rPr>
                <w:rFonts w:ascii="Times New Roman" w:hAnsi="Times New Roman" w:cs="Times New Roman"/>
                <w:sz w:val="24"/>
                <w:szCs w:val="24"/>
              </w:rPr>
            </w:pPr>
            <w:r>
              <w:rPr>
                <w:rFonts w:ascii="Times New Roman" w:hAnsi="Times New Roman" w:cs="Times New Roman"/>
                <w:sz w:val="24"/>
                <w:szCs w:val="24"/>
              </w:rPr>
              <w:t>Jāpilnveido iestādes vide, jāizstrādā tālākizglītības plāns, kas orientēts uz pedagogu un iestādes attīstības vajadzībām</w:t>
            </w:r>
          </w:p>
        </w:tc>
      </w:tr>
    </w:tbl>
    <w:p w14:paraId="34B3223F" w14:textId="77777777" w:rsidR="006515E1" w:rsidRDefault="006515E1" w:rsidP="006515E1">
      <w:pPr>
        <w:pStyle w:val="ListParagraph"/>
        <w:spacing w:after="0" w:line="240" w:lineRule="auto"/>
        <w:ind w:left="426"/>
        <w:rPr>
          <w:rFonts w:ascii="Times New Roman" w:hAnsi="Times New Roman" w:cs="Times New Roman"/>
          <w:sz w:val="24"/>
          <w:szCs w:val="24"/>
        </w:rPr>
      </w:pPr>
    </w:p>
    <w:p w14:paraId="7C2026AC" w14:textId="0490259D" w:rsidR="006515E1" w:rsidRDefault="006515E1" w:rsidP="006515E1">
      <w:pPr>
        <w:pStyle w:val="ListParagraph"/>
        <w:numPr>
          <w:ilvl w:val="1"/>
          <w:numId w:val="2"/>
        </w:numPr>
        <w:spacing w:after="0" w:line="240" w:lineRule="auto"/>
        <w:ind w:left="426"/>
        <w:rPr>
          <w:rFonts w:ascii="Times New Roman" w:hAnsi="Times New Roman" w:cs="Times New Roman"/>
          <w:sz w:val="24"/>
          <w:szCs w:val="24"/>
        </w:rPr>
      </w:pPr>
      <w:r>
        <w:rPr>
          <w:rFonts w:ascii="Times New Roman" w:hAnsi="Times New Roman" w:cs="Times New Roman"/>
          <w:sz w:val="24"/>
          <w:szCs w:val="24"/>
        </w:rPr>
        <w:t>Informācija, kura atklāj izglītības iestādes darba prioritātes un plānotos sasniedzamos rezultātus 2022./2023.</w:t>
      </w:r>
      <w:r w:rsidR="00FE09BB">
        <w:rPr>
          <w:rFonts w:ascii="Times New Roman" w:hAnsi="Times New Roman" w:cs="Times New Roman"/>
          <w:sz w:val="24"/>
          <w:szCs w:val="24"/>
        </w:rPr>
        <w:t xml:space="preserve"> </w:t>
      </w:r>
      <w:r>
        <w:rPr>
          <w:rFonts w:ascii="Times New Roman" w:hAnsi="Times New Roman" w:cs="Times New Roman"/>
          <w:sz w:val="24"/>
          <w:szCs w:val="24"/>
        </w:rPr>
        <w:t>māc</w:t>
      </w:r>
      <w:r w:rsidR="00FE09BB">
        <w:rPr>
          <w:rFonts w:ascii="Times New Roman" w:hAnsi="Times New Roman" w:cs="Times New Roman"/>
          <w:sz w:val="24"/>
          <w:szCs w:val="24"/>
        </w:rPr>
        <w:t xml:space="preserve">ību </w:t>
      </w:r>
      <w:r>
        <w:rPr>
          <w:rFonts w:ascii="Times New Roman" w:hAnsi="Times New Roman" w:cs="Times New Roman"/>
          <w:sz w:val="24"/>
          <w:szCs w:val="24"/>
        </w:rPr>
        <w:t>g</w:t>
      </w:r>
      <w:r w:rsidR="00FE09BB">
        <w:rPr>
          <w:rFonts w:ascii="Times New Roman" w:hAnsi="Times New Roman" w:cs="Times New Roman"/>
          <w:sz w:val="24"/>
          <w:szCs w:val="24"/>
        </w:rPr>
        <w:t>adā</w:t>
      </w:r>
      <w:r>
        <w:rPr>
          <w:rFonts w:ascii="Times New Roman" w:hAnsi="Times New Roman" w:cs="Times New Roman"/>
          <w:sz w:val="24"/>
          <w:szCs w:val="24"/>
        </w:rPr>
        <w:t xml:space="preserve"> (kvalitatīvi un kvantitatīvi)</w:t>
      </w:r>
    </w:p>
    <w:p w14:paraId="3E17AFCD" w14:textId="77777777" w:rsidR="00096403" w:rsidRPr="00446618" w:rsidRDefault="00096403" w:rsidP="00096403">
      <w:pPr>
        <w:pStyle w:val="ListParagraph"/>
        <w:spacing w:after="0" w:line="240" w:lineRule="auto"/>
        <w:ind w:left="426"/>
        <w:rPr>
          <w:rFonts w:ascii="Times New Roman" w:hAnsi="Times New Roman" w:cs="Times New Roman"/>
          <w:sz w:val="24"/>
          <w:szCs w:val="24"/>
        </w:rPr>
      </w:pPr>
    </w:p>
    <w:tbl>
      <w:tblPr>
        <w:tblStyle w:val="TableGrid"/>
        <w:tblW w:w="0" w:type="auto"/>
        <w:tblInd w:w="426" w:type="dxa"/>
        <w:tblLook w:val="04A0" w:firstRow="1" w:lastRow="0" w:firstColumn="1" w:lastColumn="0" w:noHBand="0" w:noVBand="1"/>
      </w:tblPr>
      <w:tblGrid>
        <w:gridCol w:w="2263"/>
        <w:gridCol w:w="3520"/>
        <w:gridCol w:w="2421"/>
      </w:tblGrid>
      <w:tr w:rsidR="00096403" w:rsidRPr="00B250ED" w14:paraId="33A11439" w14:textId="77777777" w:rsidTr="00B65580">
        <w:tc>
          <w:tcPr>
            <w:tcW w:w="2263" w:type="dxa"/>
          </w:tcPr>
          <w:p w14:paraId="0BA0FBEB" w14:textId="77777777" w:rsidR="00096403" w:rsidRDefault="00096403" w:rsidP="00A94A8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Prioritāte</w:t>
            </w:r>
          </w:p>
        </w:tc>
        <w:tc>
          <w:tcPr>
            <w:tcW w:w="3520" w:type="dxa"/>
          </w:tcPr>
          <w:p w14:paraId="39ED1D4B" w14:textId="77777777" w:rsidR="00096403" w:rsidRDefault="00096403" w:rsidP="00A94A8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Sasniedzamie rezultāti kvantitatīvi un kvalitatīvi</w:t>
            </w:r>
          </w:p>
        </w:tc>
        <w:tc>
          <w:tcPr>
            <w:tcW w:w="2421" w:type="dxa"/>
          </w:tcPr>
          <w:p w14:paraId="5889A58E" w14:textId="77777777" w:rsidR="00096403" w:rsidRDefault="00096403" w:rsidP="00A94A8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Norāde par uzdevumu izpildi (Sasniegts/daļēji sasniegts/ Nav sasniegts) un komentārs</w:t>
            </w:r>
          </w:p>
        </w:tc>
      </w:tr>
      <w:tr w:rsidR="00096403" w14:paraId="7072658A" w14:textId="77777777" w:rsidTr="00B65580">
        <w:tc>
          <w:tcPr>
            <w:tcW w:w="2263" w:type="dxa"/>
          </w:tcPr>
          <w:p w14:paraId="7610F02E" w14:textId="77777777" w:rsidR="00096403" w:rsidRDefault="00096403" w:rsidP="00B65580">
            <w:pPr>
              <w:pStyle w:val="ListParagraph"/>
              <w:ind w:left="0"/>
              <w:rPr>
                <w:rFonts w:ascii="Times New Roman" w:hAnsi="Times New Roman" w:cs="Times New Roman"/>
                <w:sz w:val="24"/>
                <w:szCs w:val="24"/>
              </w:rPr>
            </w:pPr>
            <w:r>
              <w:rPr>
                <w:rFonts w:ascii="Times New Roman" w:hAnsi="Times New Roman" w:cs="Times New Roman"/>
                <w:sz w:val="24"/>
                <w:szCs w:val="24"/>
              </w:rPr>
              <w:t>Nr.1</w:t>
            </w:r>
          </w:p>
          <w:p w14:paraId="23488738" w14:textId="77777777" w:rsidR="00DB27EC" w:rsidRPr="00DB27EC" w:rsidRDefault="00DB27EC" w:rsidP="00DB27EC">
            <w:pPr>
              <w:spacing w:before="240"/>
              <w:jc w:val="both"/>
              <w:rPr>
                <w:rFonts w:ascii="Times New Roman" w:eastAsia="Times New Roman" w:hAnsi="Times New Roman" w:cs="Times New Roman"/>
                <w:sz w:val="24"/>
                <w:szCs w:val="24"/>
              </w:rPr>
            </w:pPr>
            <w:r w:rsidRPr="00DB27EC">
              <w:rPr>
                <w:rFonts w:ascii="Times New Roman" w:eastAsia="Times New Roman" w:hAnsi="Times New Roman" w:cs="Times New Roman"/>
                <w:sz w:val="24"/>
                <w:szCs w:val="24"/>
              </w:rPr>
              <w:t xml:space="preserve">Mācīšanas un mācīšanās procesa </w:t>
            </w:r>
            <w:r w:rsidRPr="00DB27EC">
              <w:rPr>
                <w:rFonts w:ascii="Times New Roman" w:eastAsia="Times New Roman" w:hAnsi="Times New Roman" w:cs="Times New Roman"/>
                <w:b/>
                <w:sz w:val="24"/>
                <w:szCs w:val="24"/>
              </w:rPr>
              <w:t>kvalitātes</w:t>
            </w:r>
            <w:r w:rsidRPr="00DB27EC">
              <w:rPr>
                <w:rFonts w:ascii="Times New Roman" w:eastAsia="Times New Roman" w:hAnsi="Times New Roman" w:cs="Times New Roman"/>
                <w:sz w:val="24"/>
                <w:szCs w:val="24"/>
              </w:rPr>
              <w:t xml:space="preserve"> uzlabošana, kompetenču pieejas īstenošana mācību procesā</w:t>
            </w:r>
          </w:p>
          <w:p w14:paraId="4591AE2A" w14:textId="05DC78BF" w:rsidR="004B3FE6" w:rsidRDefault="004B3FE6" w:rsidP="00B65580">
            <w:pPr>
              <w:pStyle w:val="ListParagraph"/>
              <w:ind w:left="0"/>
              <w:rPr>
                <w:rFonts w:ascii="Times New Roman" w:hAnsi="Times New Roman" w:cs="Times New Roman"/>
                <w:sz w:val="24"/>
                <w:szCs w:val="24"/>
              </w:rPr>
            </w:pPr>
          </w:p>
        </w:tc>
        <w:tc>
          <w:tcPr>
            <w:tcW w:w="3520" w:type="dxa"/>
          </w:tcPr>
          <w:p w14:paraId="2D1B9DC6" w14:textId="17807BBD" w:rsidR="00096403" w:rsidRPr="00DB27EC" w:rsidRDefault="00096403" w:rsidP="00DB27EC">
            <w:pPr>
              <w:pStyle w:val="ListParagraph"/>
              <w:numPr>
                <w:ilvl w:val="0"/>
                <w:numId w:val="37"/>
              </w:numPr>
              <w:rPr>
                <w:rFonts w:ascii="Times New Roman" w:hAnsi="Times New Roman" w:cs="Times New Roman"/>
                <w:sz w:val="24"/>
                <w:szCs w:val="24"/>
              </w:rPr>
            </w:pPr>
            <w:r w:rsidRPr="00DB27EC">
              <w:rPr>
                <w:rFonts w:ascii="Times New Roman" w:hAnsi="Times New Roman" w:cs="Times New Roman"/>
                <w:sz w:val="24"/>
                <w:szCs w:val="24"/>
              </w:rPr>
              <w:t>kvalitatīvi</w:t>
            </w:r>
          </w:p>
          <w:p w14:paraId="1CF921A6" w14:textId="574189DE" w:rsidR="00DB27EC" w:rsidRPr="00DB27EC" w:rsidRDefault="00DB27EC" w:rsidP="00DB27EC">
            <w:pPr>
              <w:spacing w:before="240"/>
              <w:jc w:val="both"/>
              <w:rPr>
                <w:rFonts w:ascii="Times New Roman" w:eastAsia="Times New Roman" w:hAnsi="Times New Roman" w:cs="Times New Roman"/>
                <w:sz w:val="24"/>
                <w:szCs w:val="24"/>
              </w:rPr>
            </w:pPr>
            <w:r w:rsidRPr="00DB27EC">
              <w:rPr>
                <w:rFonts w:ascii="Times New Roman" w:eastAsia="Times New Roman" w:hAnsi="Times New Roman" w:cs="Times New Roman"/>
                <w:sz w:val="24"/>
                <w:szCs w:val="24"/>
              </w:rPr>
              <w:t xml:space="preserve">Pedagogu savstarpējās </w:t>
            </w:r>
            <w:r w:rsidR="00F626FB">
              <w:rPr>
                <w:rFonts w:ascii="Times New Roman" w:eastAsia="Times New Roman" w:hAnsi="Times New Roman" w:cs="Times New Roman"/>
                <w:sz w:val="24"/>
                <w:szCs w:val="24"/>
              </w:rPr>
              <w:t>pieredzes apmaiņa, akcentējot sa</w:t>
            </w:r>
            <w:r w:rsidRPr="00DB27EC">
              <w:rPr>
                <w:rFonts w:ascii="Times New Roman" w:eastAsia="Times New Roman" w:hAnsi="Times New Roman" w:cs="Times New Roman"/>
                <w:sz w:val="24"/>
                <w:szCs w:val="24"/>
              </w:rPr>
              <w:t>sniedzamā rezultāta, caurviju prasmju, jēgpilnas AS iekļaušanu mācību stundās un nodarbībās</w:t>
            </w:r>
          </w:p>
          <w:p w14:paraId="1C8CAAEF" w14:textId="77777777" w:rsidR="00DB27EC" w:rsidRPr="00DB27EC" w:rsidRDefault="00DB27EC" w:rsidP="00DB27EC">
            <w:pPr>
              <w:spacing w:before="240"/>
              <w:jc w:val="both"/>
              <w:rPr>
                <w:rFonts w:ascii="Times New Roman" w:eastAsia="Times New Roman" w:hAnsi="Times New Roman" w:cs="Times New Roman"/>
                <w:sz w:val="24"/>
                <w:szCs w:val="24"/>
              </w:rPr>
            </w:pPr>
            <w:r w:rsidRPr="00DB27EC">
              <w:rPr>
                <w:rFonts w:ascii="Times New Roman" w:eastAsia="Times New Roman" w:hAnsi="Times New Roman" w:cs="Times New Roman"/>
                <w:sz w:val="24"/>
                <w:szCs w:val="24"/>
              </w:rPr>
              <w:t>Pirmsskolas vecuma bērnu un skolēnu pašvērtēšanas un savstarpējās vērtēšanas prasmju pilnveidošana</w:t>
            </w:r>
          </w:p>
          <w:p w14:paraId="5B864D31" w14:textId="77777777" w:rsidR="00DB27EC" w:rsidRPr="00DB27EC" w:rsidRDefault="00DB27EC" w:rsidP="00DB27EC">
            <w:pPr>
              <w:spacing w:before="240"/>
              <w:jc w:val="both"/>
              <w:rPr>
                <w:rFonts w:ascii="Times New Roman" w:eastAsia="Times New Roman" w:hAnsi="Times New Roman" w:cs="Times New Roman"/>
                <w:sz w:val="24"/>
                <w:szCs w:val="24"/>
              </w:rPr>
            </w:pPr>
            <w:r w:rsidRPr="00DB27EC">
              <w:rPr>
                <w:rFonts w:ascii="Times New Roman" w:eastAsia="Times New Roman" w:hAnsi="Times New Roman" w:cs="Times New Roman"/>
                <w:sz w:val="24"/>
                <w:szCs w:val="24"/>
              </w:rPr>
              <w:t>Atbalsta nodrošināšana atbilstoši katra bērna vajadzībām un spējām</w:t>
            </w:r>
          </w:p>
          <w:p w14:paraId="4A4C3DBF" w14:textId="77777777" w:rsidR="00DB27EC" w:rsidRPr="00DB27EC" w:rsidRDefault="00DB27EC" w:rsidP="00DB27EC">
            <w:pPr>
              <w:spacing w:before="240"/>
              <w:jc w:val="both"/>
              <w:rPr>
                <w:rFonts w:ascii="Times New Roman" w:eastAsia="Times New Roman" w:hAnsi="Times New Roman" w:cs="Times New Roman"/>
                <w:sz w:val="24"/>
                <w:szCs w:val="24"/>
              </w:rPr>
            </w:pPr>
            <w:r w:rsidRPr="00DB27EC">
              <w:rPr>
                <w:rFonts w:ascii="Times New Roman" w:eastAsia="Times New Roman" w:hAnsi="Times New Roman" w:cs="Times New Roman"/>
                <w:sz w:val="24"/>
                <w:szCs w:val="24"/>
              </w:rPr>
              <w:t>Mācību procesa diferenciācija un individualizācija, pielāgojot mācību stundu/ nodarbību skolēnu/ bērnu mācīšanās vajadzībām un prakstiskās pieredzes uzkrāšanai</w:t>
            </w:r>
          </w:p>
          <w:p w14:paraId="69E9A645" w14:textId="61A2FA0A" w:rsidR="00DB27EC" w:rsidRPr="00DB27EC" w:rsidRDefault="00DB27EC" w:rsidP="00DB27EC">
            <w:pPr>
              <w:spacing w:before="240"/>
              <w:jc w:val="both"/>
              <w:rPr>
                <w:rFonts w:ascii="Times New Roman" w:eastAsia="Times New Roman" w:hAnsi="Times New Roman" w:cs="Times New Roman"/>
                <w:sz w:val="24"/>
                <w:szCs w:val="24"/>
              </w:rPr>
            </w:pPr>
          </w:p>
          <w:p w14:paraId="00D36AD6" w14:textId="4E945F5F" w:rsidR="00DB27EC" w:rsidRPr="00DB27EC" w:rsidRDefault="00DB27EC" w:rsidP="00DB27EC">
            <w:pPr>
              <w:pStyle w:val="ListParagraph"/>
              <w:ind w:left="35"/>
              <w:rPr>
                <w:rFonts w:ascii="Times New Roman" w:hAnsi="Times New Roman" w:cs="Times New Roman"/>
                <w:sz w:val="24"/>
                <w:szCs w:val="24"/>
              </w:rPr>
            </w:pPr>
          </w:p>
        </w:tc>
        <w:tc>
          <w:tcPr>
            <w:tcW w:w="2421" w:type="dxa"/>
          </w:tcPr>
          <w:p w14:paraId="49B64498" w14:textId="3670B10B" w:rsidR="00096403" w:rsidRDefault="00DB27EC" w:rsidP="00B65580">
            <w:pPr>
              <w:pStyle w:val="ListParagraph"/>
              <w:ind w:left="0"/>
              <w:rPr>
                <w:rFonts w:ascii="Times New Roman" w:hAnsi="Times New Roman" w:cs="Times New Roman"/>
                <w:sz w:val="24"/>
                <w:szCs w:val="24"/>
              </w:rPr>
            </w:pPr>
            <w:r>
              <w:rPr>
                <w:rFonts w:ascii="Times New Roman" w:hAnsi="Times New Roman" w:cs="Times New Roman"/>
                <w:sz w:val="24"/>
                <w:szCs w:val="24"/>
              </w:rPr>
              <w:t>Mācību, audzināšanas darba izvērtējums</w:t>
            </w:r>
          </w:p>
        </w:tc>
      </w:tr>
      <w:tr w:rsidR="00096403" w14:paraId="186316E9" w14:textId="77777777" w:rsidTr="00B65580">
        <w:tc>
          <w:tcPr>
            <w:tcW w:w="2263" w:type="dxa"/>
          </w:tcPr>
          <w:p w14:paraId="6FAE6121" w14:textId="77777777" w:rsidR="00096403" w:rsidRDefault="00096403" w:rsidP="00B65580">
            <w:pPr>
              <w:pStyle w:val="ListParagraph"/>
              <w:ind w:left="0"/>
              <w:rPr>
                <w:rFonts w:ascii="Times New Roman" w:hAnsi="Times New Roman" w:cs="Times New Roman"/>
                <w:sz w:val="24"/>
                <w:szCs w:val="24"/>
              </w:rPr>
            </w:pPr>
          </w:p>
        </w:tc>
        <w:tc>
          <w:tcPr>
            <w:tcW w:w="3520" w:type="dxa"/>
          </w:tcPr>
          <w:p w14:paraId="692A1482" w14:textId="282DC5AF" w:rsidR="00096403" w:rsidRDefault="00096403" w:rsidP="00DB27EC">
            <w:pPr>
              <w:pStyle w:val="ListParagraph"/>
              <w:numPr>
                <w:ilvl w:val="0"/>
                <w:numId w:val="37"/>
              </w:numPr>
              <w:rPr>
                <w:rFonts w:ascii="Times New Roman" w:hAnsi="Times New Roman" w:cs="Times New Roman"/>
                <w:sz w:val="24"/>
                <w:szCs w:val="24"/>
              </w:rPr>
            </w:pPr>
            <w:r w:rsidRPr="00DB27EC">
              <w:rPr>
                <w:rFonts w:ascii="Times New Roman" w:hAnsi="Times New Roman" w:cs="Times New Roman"/>
                <w:sz w:val="24"/>
                <w:szCs w:val="24"/>
              </w:rPr>
              <w:t>kvantitatīvi</w:t>
            </w:r>
          </w:p>
          <w:p w14:paraId="7F058936" w14:textId="77777777" w:rsidR="008A19B2" w:rsidRDefault="008A19B2" w:rsidP="008A19B2">
            <w:pPr>
              <w:pStyle w:val="ListParagraph"/>
              <w:rPr>
                <w:rFonts w:ascii="Times New Roman" w:hAnsi="Times New Roman" w:cs="Times New Roman"/>
                <w:sz w:val="24"/>
                <w:szCs w:val="24"/>
              </w:rPr>
            </w:pPr>
          </w:p>
          <w:p w14:paraId="17C63028" w14:textId="3B65960F" w:rsidR="00DB27EC" w:rsidRPr="00F626FB" w:rsidRDefault="00DB27EC" w:rsidP="00F626FB">
            <w:pPr>
              <w:pStyle w:val="ListParagraph"/>
              <w:ind w:left="35"/>
              <w:rPr>
                <w:rFonts w:ascii="Times New Roman" w:hAnsi="Times New Roman" w:cs="Times New Roman"/>
                <w:sz w:val="24"/>
                <w:szCs w:val="24"/>
              </w:rPr>
            </w:pPr>
            <w:r>
              <w:rPr>
                <w:rFonts w:ascii="Times New Roman" w:hAnsi="Times New Roman" w:cs="Times New Roman"/>
                <w:sz w:val="24"/>
                <w:szCs w:val="24"/>
              </w:rPr>
              <w:t>mācību darba un izglītojamo sasniegumu izvērtējums</w:t>
            </w:r>
            <w:r w:rsidR="00F626FB">
              <w:rPr>
                <w:rFonts w:ascii="Times New Roman" w:hAnsi="Times New Roman" w:cs="Times New Roman"/>
                <w:sz w:val="24"/>
                <w:szCs w:val="24"/>
              </w:rPr>
              <w:t xml:space="preserve"> un aktivitāšu noteikšana izaugsmei</w:t>
            </w:r>
            <w:r w:rsidR="00A71D41" w:rsidRPr="00F626FB">
              <w:rPr>
                <w:rFonts w:ascii="Times New Roman" w:hAnsi="Times New Roman" w:cs="Times New Roman"/>
                <w:sz w:val="24"/>
                <w:szCs w:val="24"/>
              </w:rPr>
              <w:t>;</w:t>
            </w:r>
          </w:p>
          <w:p w14:paraId="14F640D0" w14:textId="1380041E" w:rsidR="00A71D41" w:rsidRPr="00A71D41" w:rsidRDefault="00A71D41" w:rsidP="00A71D41">
            <w:pPr>
              <w:pStyle w:val="ListParagraph"/>
              <w:ind w:left="35"/>
              <w:rPr>
                <w:rFonts w:ascii="Times New Roman" w:hAnsi="Times New Roman" w:cs="Times New Roman"/>
                <w:sz w:val="24"/>
                <w:szCs w:val="24"/>
              </w:rPr>
            </w:pPr>
            <w:r>
              <w:rPr>
                <w:rFonts w:ascii="Times New Roman" w:hAnsi="Times New Roman" w:cs="Times New Roman"/>
                <w:sz w:val="24"/>
                <w:szCs w:val="24"/>
              </w:rPr>
              <w:t>sadarbība ar i</w:t>
            </w:r>
            <w:r w:rsidR="00C37304">
              <w:rPr>
                <w:rFonts w:ascii="Times New Roman" w:hAnsi="Times New Roman" w:cs="Times New Roman"/>
                <w:sz w:val="24"/>
                <w:szCs w:val="24"/>
              </w:rPr>
              <w:t>e</w:t>
            </w:r>
            <w:r>
              <w:rPr>
                <w:rFonts w:ascii="Times New Roman" w:hAnsi="Times New Roman" w:cs="Times New Roman"/>
                <w:sz w:val="24"/>
                <w:szCs w:val="24"/>
              </w:rPr>
              <w:t>stādes kolēģēm un arī ārpus iestādes;</w:t>
            </w:r>
          </w:p>
          <w:p w14:paraId="0FD134E3" w14:textId="433A92B8" w:rsidR="00DB27EC" w:rsidRPr="00DB27EC" w:rsidRDefault="00DB27EC" w:rsidP="00F626FB">
            <w:pPr>
              <w:pStyle w:val="ListParagraph"/>
              <w:ind w:left="35"/>
              <w:rPr>
                <w:rFonts w:ascii="Times New Roman" w:hAnsi="Times New Roman" w:cs="Times New Roman"/>
                <w:sz w:val="24"/>
                <w:szCs w:val="24"/>
              </w:rPr>
            </w:pPr>
          </w:p>
        </w:tc>
        <w:tc>
          <w:tcPr>
            <w:tcW w:w="2421" w:type="dxa"/>
          </w:tcPr>
          <w:p w14:paraId="67E6B2B7" w14:textId="433FF234" w:rsidR="00096403" w:rsidRDefault="00A71D41" w:rsidP="00B65580">
            <w:pPr>
              <w:pStyle w:val="ListParagraph"/>
              <w:ind w:left="0"/>
              <w:rPr>
                <w:rFonts w:ascii="Times New Roman" w:hAnsi="Times New Roman" w:cs="Times New Roman"/>
                <w:sz w:val="24"/>
                <w:szCs w:val="24"/>
              </w:rPr>
            </w:pPr>
            <w:r>
              <w:rPr>
                <w:rFonts w:ascii="Times New Roman" w:hAnsi="Times New Roman" w:cs="Times New Roman"/>
                <w:sz w:val="24"/>
                <w:szCs w:val="24"/>
              </w:rPr>
              <w:t>Ir noteiktas un realizētas aktivitātes izglītojamo izaugsmei</w:t>
            </w:r>
          </w:p>
        </w:tc>
      </w:tr>
      <w:tr w:rsidR="00096403" w14:paraId="109CC2AE" w14:textId="77777777" w:rsidTr="00B65580">
        <w:tc>
          <w:tcPr>
            <w:tcW w:w="2263" w:type="dxa"/>
          </w:tcPr>
          <w:p w14:paraId="2640B134" w14:textId="77777777" w:rsidR="00096403" w:rsidRDefault="00096403" w:rsidP="00B65580">
            <w:pPr>
              <w:pStyle w:val="ListParagraph"/>
              <w:ind w:left="0"/>
              <w:rPr>
                <w:rFonts w:ascii="Times New Roman" w:hAnsi="Times New Roman" w:cs="Times New Roman"/>
                <w:sz w:val="24"/>
                <w:szCs w:val="24"/>
              </w:rPr>
            </w:pPr>
            <w:r>
              <w:rPr>
                <w:rFonts w:ascii="Times New Roman" w:hAnsi="Times New Roman" w:cs="Times New Roman"/>
                <w:sz w:val="24"/>
                <w:szCs w:val="24"/>
              </w:rPr>
              <w:t>Nr.2</w:t>
            </w:r>
          </w:p>
          <w:p w14:paraId="2C72A8DC" w14:textId="1ADADFD3" w:rsidR="00DB27EC" w:rsidRPr="00DB27EC" w:rsidRDefault="00DB27EC" w:rsidP="00B65580">
            <w:pPr>
              <w:pStyle w:val="ListParagraph"/>
              <w:ind w:left="0"/>
              <w:rPr>
                <w:rFonts w:ascii="Times New Roman" w:hAnsi="Times New Roman" w:cs="Times New Roman"/>
                <w:sz w:val="24"/>
                <w:szCs w:val="24"/>
              </w:rPr>
            </w:pPr>
            <w:r w:rsidRPr="00DB27EC">
              <w:rPr>
                <w:rFonts w:ascii="Times New Roman" w:eastAsia="Times New Roman" w:hAnsi="Times New Roman" w:cs="Times New Roman"/>
                <w:b/>
                <w:sz w:val="24"/>
                <w:szCs w:val="24"/>
              </w:rPr>
              <w:t>Sadarbība</w:t>
            </w:r>
            <w:r w:rsidRPr="00DB27EC">
              <w:rPr>
                <w:rFonts w:ascii="Times New Roman" w:eastAsia="Times New Roman" w:hAnsi="Times New Roman" w:cs="Times New Roman"/>
                <w:sz w:val="24"/>
                <w:szCs w:val="24"/>
              </w:rPr>
              <w:t xml:space="preserve"> mācību satura realizēšanas </w:t>
            </w:r>
            <w:r w:rsidRPr="00DB27EC">
              <w:rPr>
                <w:rFonts w:ascii="Times New Roman" w:eastAsia="Times New Roman" w:hAnsi="Times New Roman" w:cs="Times New Roman"/>
                <w:sz w:val="24"/>
                <w:szCs w:val="24"/>
              </w:rPr>
              <w:lastRenderedPageBreak/>
              <w:t>procesā pirmsskolā un sākumskolā</w:t>
            </w:r>
          </w:p>
        </w:tc>
        <w:tc>
          <w:tcPr>
            <w:tcW w:w="3520" w:type="dxa"/>
          </w:tcPr>
          <w:p w14:paraId="106CC9CD" w14:textId="38868089" w:rsidR="00096403" w:rsidRDefault="004C5563" w:rsidP="00A71D41">
            <w:pPr>
              <w:pStyle w:val="ListParagraph"/>
              <w:numPr>
                <w:ilvl w:val="0"/>
                <w:numId w:val="38"/>
              </w:numPr>
              <w:rPr>
                <w:rFonts w:ascii="Times New Roman" w:hAnsi="Times New Roman" w:cs="Times New Roman"/>
                <w:sz w:val="24"/>
                <w:szCs w:val="24"/>
              </w:rPr>
            </w:pPr>
            <w:r w:rsidRPr="00DB27EC">
              <w:rPr>
                <w:rFonts w:ascii="Times New Roman" w:hAnsi="Times New Roman" w:cs="Times New Roman"/>
                <w:sz w:val="24"/>
                <w:szCs w:val="24"/>
              </w:rPr>
              <w:lastRenderedPageBreak/>
              <w:t>kvalitatīvi</w:t>
            </w:r>
          </w:p>
          <w:p w14:paraId="577AE98D" w14:textId="77777777" w:rsidR="003C25C8" w:rsidRDefault="00A71D41" w:rsidP="00A71D41">
            <w:pPr>
              <w:pStyle w:val="ListParagraph"/>
              <w:ind w:left="0"/>
              <w:rPr>
                <w:rFonts w:ascii="Times New Roman" w:hAnsi="Times New Roman" w:cs="Times New Roman"/>
                <w:sz w:val="24"/>
                <w:szCs w:val="24"/>
              </w:rPr>
            </w:pPr>
            <w:r>
              <w:rPr>
                <w:rFonts w:ascii="Times New Roman" w:hAnsi="Times New Roman" w:cs="Times New Roman"/>
                <w:sz w:val="24"/>
                <w:szCs w:val="24"/>
              </w:rPr>
              <w:t>regulāras sanākmes, darbs mazās grupās</w:t>
            </w:r>
            <w:r w:rsidR="003C25C8">
              <w:rPr>
                <w:rFonts w:ascii="Times New Roman" w:hAnsi="Times New Roman" w:cs="Times New Roman"/>
                <w:sz w:val="24"/>
                <w:szCs w:val="24"/>
              </w:rPr>
              <w:t>, dalīšanās pieredzē;</w:t>
            </w:r>
          </w:p>
          <w:p w14:paraId="45C4CCF3" w14:textId="43135399" w:rsidR="003C25C8" w:rsidRPr="00DB27EC" w:rsidRDefault="003C25C8" w:rsidP="00A71D41">
            <w:pPr>
              <w:pStyle w:val="ListParagraph"/>
              <w:ind w:left="0"/>
              <w:rPr>
                <w:rFonts w:ascii="Times New Roman" w:hAnsi="Times New Roman" w:cs="Times New Roman"/>
                <w:sz w:val="24"/>
                <w:szCs w:val="24"/>
              </w:rPr>
            </w:pPr>
          </w:p>
        </w:tc>
        <w:tc>
          <w:tcPr>
            <w:tcW w:w="2421" w:type="dxa"/>
          </w:tcPr>
          <w:p w14:paraId="29F755A1" w14:textId="6F418F56" w:rsidR="00096403" w:rsidRDefault="000F4AF7" w:rsidP="00B65580">
            <w:pPr>
              <w:pStyle w:val="ListParagraph"/>
              <w:ind w:left="0"/>
              <w:rPr>
                <w:rFonts w:ascii="Times New Roman" w:hAnsi="Times New Roman" w:cs="Times New Roman"/>
                <w:sz w:val="24"/>
                <w:szCs w:val="24"/>
              </w:rPr>
            </w:pPr>
            <w:r>
              <w:rPr>
                <w:rFonts w:ascii="Times New Roman" w:hAnsi="Times New Roman" w:cs="Times New Roman"/>
                <w:sz w:val="24"/>
                <w:szCs w:val="24"/>
              </w:rPr>
              <w:t>Cieņpilna sadarbība augstāku rezultātu sasniegšanai</w:t>
            </w:r>
          </w:p>
        </w:tc>
      </w:tr>
      <w:tr w:rsidR="004C5563" w14:paraId="38B6167C" w14:textId="77777777" w:rsidTr="00B65580">
        <w:tc>
          <w:tcPr>
            <w:tcW w:w="2263" w:type="dxa"/>
          </w:tcPr>
          <w:p w14:paraId="2F0ED34F" w14:textId="77777777" w:rsidR="004C5563" w:rsidRDefault="004C5563" w:rsidP="00B65580">
            <w:pPr>
              <w:pStyle w:val="ListParagraph"/>
              <w:ind w:left="0"/>
              <w:rPr>
                <w:rFonts w:ascii="Times New Roman" w:hAnsi="Times New Roman" w:cs="Times New Roman"/>
                <w:sz w:val="24"/>
                <w:szCs w:val="24"/>
              </w:rPr>
            </w:pPr>
          </w:p>
        </w:tc>
        <w:tc>
          <w:tcPr>
            <w:tcW w:w="3520" w:type="dxa"/>
          </w:tcPr>
          <w:p w14:paraId="23D6E211" w14:textId="77777777" w:rsidR="00A71D41" w:rsidRDefault="004C5563" w:rsidP="00A71D41">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kvantitatīvi</w:t>
            </w:r>
          </w:p>
          <w:p w14:paraId="02F97B96" w14:textId="3B9426B2" w:rsidR="00A71D41" w:rsidRDefault="00A71D41" w:rsidP="00A71D41">
            <w:pPr>
              <w:pStyle w:val="ListParagraph"/>
              <w:ind w:left="35"/>
              <w:rPr>
                <w:rFonts w:ascii="Times New Roman" w:hAnsi="Times New Roman" w:cs="Times New Roman"/>
                <w:sz w:val="24"/>
                <w:szCs w:val="24"/>
              </w:rPr>
            </w:pPr>
            <w:r>
              <w:rPr>
                <w:rFonts w:ascii="Times New Roman" w:hAnsi="Times New Roman" w:cs="Times New Roman"/>
                <w:sz w:val="24"/>
                <w:szCs w:val="24"/>
              </w:rPr>
              <w:t>100% pedagogu piedalās sapulcēs, dalās pieredzē</w:t>
            </w:r>
            <w:r w:rsidR="003C25C8">
              <w:rPr>
                <w:rFonts w:ascii="Times New Roman" w:hAnsi="Times New Roman" w:cs="Times New Roman"/>
                <w:sz w:val="24"/>
                <w:szCs w:val="24"/>
              </w:rPr>
              <w:t>;</w:t>
            </w:r>
          </w:p>
          <w:p w14:paraId="461298C7" w14:textId="24E23B10" w:rsidR="003C25C8" w:rsidRDefault="003C25C8" w:rsidP="00A71D41">
            <w:pPr>
              <w:pStyle w:val="ListParagraph"/>
              <w:ind w:left="35"/>
              <w:rPr>
                <w:rFonts w:ascii="Times New Roman" w:hAnsi="Times New Roman" w:cs="Times New Roman"/>
                <w:sz w:val="24"/>
                <w:szCs w:val="24"/>
              </w:rPr>
            </w:pPr>
            <w:r>
              <w:rPr>
                <w:rFonts w:ascii="Times New Roman" w:hAnsi="Times New Roman" w:cs="Times New Roman"/>
                <w:sz w:val="24"/>
                <w:szCs w:val="24"/>
              </w:rPr>
              <w:t>vismaz 1 pedagogs ir organizējis atklāto nodarbību/mācību stundu, kuru vēroja arī pedagogi;</w:t>
            </w:r>
          </w:p>
          <w:p w14:paraId="16008F56" w14:textId="77777777" w:rsidR="003C25C8" w:rsidRDefault="003C25C8" w:rsidP="00A71D41">
            <w:pPr>
              <w:pStyle w:val="ListParagraph"/>
              <w:ind w:left="35"/>
              <w:rPr>
                <w:rFonts w:ascii="Times New Roman" w:hAnsi="Times New Roman" w:cs="Times New Roman"/>
                <w:sz w:val="24"/>
                <w:szCs w:val="24"/>
              </w:rPr>
            </w:pPr>
          </w:p>
          <w:p w14:paraId="332E2BFD" w14:textId="5E05E192" w:rsidR="003C25C8" w:rsidRPr="003C25C8" w:rsidRDefault="003C25C8" w:rsidP="003C25C8">
            <w:pPr>
              <w:rPr>
                <w:rFonts w:ascii="Times New Roman" w:hAnsi="Times New Roman" w:cs="Times New Roman"/>
                <w:sz w:val="24"/>
                <w:szCs w:val="24"/>
              </w:rPr>
            </w:pPr>
          </w:p>
          <w:p w14:paraId="66CD4B06" w14:textId="0E44DDB1" w:rsidR="00A71D41" w:rsidRPr="00A71D41" w:rsidRDefault="00A71D41" w:rsidP="00A71D41">
            <w:pPr>
              <w:pStyle w:val="ListParagraph"/>
              <w:ind w:left="35"/>
              <w:rPr>
                <w:rFonts w:ascii="Times New Roman" w:hAnsi="Times New Roman" w:cs="Times New Roman"/>
                <w:sz w:val="24"/>
                <w:szCs w:val="24"/>
              </w:rPr>
            </w:pPr>
          </w:p>
        </w:tc>
        <w:tc>
          <w:tcPr>
            <w:tcW w:w="2421" w:type="dxa"/>
          </w:tcPr>
          <w:p w14:paraId="3B2CFD37" w14:textId="77777777" w:rsidR="004C5563" w:rsidRDefault="003C25C8" w:rsidP="00B65580">
            <w:pPr>
              <w:pStyle w:val="ListParagraph"/>
              <w:ind w:left="0"/>
              <w:rPr>
                <w:rFonts w:ascii="Times New Roman" w:hAnsi="Times New Roman" w:cs="Times New Roman"/>
                <w:sz w:val="24"/>
                <w:szCs w:val="24"/>
              </w:rPr>
            </w:pPr>
            <w:r>
              <w:rPr>
                <w:rFonts w:ascii="Times New Roman" w:hAnsi="Times New Roman" w:cs="Times New Roman"/>
                <w:sz w:val="24"/>
                <w:szCs w:val="24"/>
              </w:rPr>
              <w:t>Sadarbība ilgtspējīgai attīstībai</w:t>
            </w:r>
          </w:p>
          <w:p w14:paraId="6CC41066" w14:textId="7E5EC6BC" w:rsidR="000F4AF7" w:rsidRDefault="000F4AF7" w:rsidP="00B65580">
            <w:pPr>
              <w:pStyle w:val="ListParagraph"/>
              <w:ind w:left="0"/>
              <w:rPr>
                <w:rFonts w:ascii="Times New Roman" w:hAnsi="Times New Roman" w:cs="Times New Roman"/>
                <w:sz w:val="24"/>
                <w:szCs w:val="24"/>
              </w:rPr>
            </w:pPr>
            <w:r>
              <w:rPr>
                <w:rFonts w:ascii="Times New Roman" w:hAnsi="Times New Roman" w:cs="Times New Roman"/>
                <w:sz w:val="24"/>
                <w:szCs w:val="24"/>
              </w:rPr>
              <w:t>Sadarbnīcas</w:t>
            </w:r>
          </w:p>
        </w:tc>
      </w:tr>
    </w:tbl>
    <w:p w14:paraId="78789CB3" w14:textId="77777777" w:rsidR="006515E1" w:rsidRPr="00166882" w:rsidRDefault="006515E1" w:rsidP="006515E1">
      <w:pPr>
        <w:spacing w:after="0" w:line="240" w:lineRule="auto"/>
        <w:jc w:val="center"/>
        <w:rPr>
          <w:rFonts w:ascii="Times New Roman" w:hAnsi="Times New Roman" w:cs="Times New Roman"/>
          <w:b/>
          <w:bCs/>
          <w:sz w:val="24"/>
          <w:szCs w:val="24"/>
        </w:rPr>
      </w:pPr>
    </w:p>
    <w:p w14:paraId="060A9776" w14:textId="77777777" w:rsidR="00AD0126" w:rsidRDefault="00AD0126" w:rsidP="00AD0126">
      <w:pPr>
        <w:pStyle w:val="ListParagraph"/>
        <w:spacing w:after="0" w:line="240" w:lineRule="auto"/>
        <w:ind w:left="426"/>
        <w:rPr>
          <w:rFonts w:ascii="Times New Roman" w:hAnsi="Times New Roman" w:cs="Times New Roman"/>
          <w:sz w:val="24"/>
          <w:szCs w:val="24"/>
        </w:rPr>
      </w:pPr>
    </w:p>
    <w:p w14:paraId="14F7AA17" w14:textId="7387DFD7" w:rsidR="00166882" w:rsidRPr="00586834" w:rsidRDefault="00166882" w:rsidP="00586834">
      <w:pPr>
        <w:pStyle w:val="ListParagraph"/>
        <w:numPr>
          <w:ilvl w:val="0"/>
          <w:numId w:val="2"/>
        </w:numPr>
        <w:spacing w:after="0" w:line="240" w:lineRule="auto"/>
        <w:jc w:val="center"/>
        <w:rPr>
          <w:rFonts w:ascii="Times New Roman" w:hAnsi="Times New Roman" w:cs="Times New Roman"/>
          <w:b/>
          <w:bCs/>
          <w:sz w:val="24"/>
          <w:szCs w:val="24"/>
        </w:rPr>
      </w:pPr>
      <w:r w:rsidRPr="00586834">
        <w:rPr>
          <w:rFonts w:ascii="Times New Roman" w:hAnsi="Times New Roman" w:cs="Times New Roman"/>
          <w:b/>
          <w:bCs/>
          <w:sz w:val="24"/>
          <w:szCs w:val="24"/>
        </w:rPr>
        <w:t xml:space="preserve">Kritēriju izvērtējums </w:t>
      </w:r>
    </w:p>
    <w:p w14:paraId="7DE79893" w14:textId="77777777" w:rsidR="00446618" w:rsidRDefault="00446618" w:rsidP="00166882">
      <w:pPr>
        <w:spacing w:after="0" w:line="240" w:lineRule="auto"/>
        <w:rPr>
          <w:rFonts w:ascii="Times New Roman" w:hAnsi="Times New Roman" w:cs="Times New Roman"/>
          <w:sz w:val="24"/>
          <w:szCs w:val="24"/>
        </w:rPr>
      </w:pPr>
    </w:p>
    <w:p w14:paraId="2C5557E0" w14:textId="5FC1388E" w:rsidR="00446618" w:rsidRDefault="00531A5C" w:rsidP="00446618">
      <w:pPr>
        <w:pStyle w:val="ListParagraph"/>
        <w:numPr>
          <w:ilvl w:val="1"/>
          <w:numId w:val="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46618" w:rsidRPr="00446618">
        <w:rPr>
          <w:rFonts w:ascii="Times New Roman" w:hAnsi="Times New Roman" w:cs="Times New Roman"/>
          <w:sz w:val="24"/>
          <w:szCs w:val="24"/>
        </w:rPr>
        <w:t>Kritērija “</w:t>
      </w:r>
      <w:r w:rsidR="0095033A">
        <w:rPr>
          <w:rFonts w:ascii="Times New Roman" w:hAnsi="Times New Roman" w:cs="Times New Roman"/>
          <w:sz w:val="24"/>
          <w:szCs w:val="24"/>
        </w:rPr>
        <w:t>Kompetences un sasniegumi</w:t>
      </w:r>
      <w:r w:rsidR="00446618" w:rsidRPr="00446618">
        <w:rPr>
          <w:rFonts w:ascii="Times New Roman" w:hAnsi="Times New Roman" w:cs="Times New Roman"/>
          <w:sz w:val="24"/>
          <w:szCs w:val="24"/>
        </w:rPr>
        <w:t>” stiprās puses un turpmākas attīstības vajadzības</w:t>
      </w:r>
    </w:p>
    <w:p w14:paraId="3E5CAD25" w14:textId="77777777" w:rsidR="0095033A" w:rsidRDefault="0095033A" w:rsidP="0095033A">
      <w:pPr>
        <w:pStyle w:val="ListParagraph"/>
        <w:spacing w:after="0" w:line="240" w:lineRule="auto"/>
        <w:ind w:left="426"/>
        <w:jc w:val="both"/>
        <w:rPr>
          <w:rFonts w:ascii="Times New Roman" w:hAnsi="Times New Roman" w:cs="Times New Roman"/>
          <w:sz w:val="24"/>
          <w:szCs w:val="24"/>
        </w:rPr>
      </w:pPr>
    </w:p>
    <w:tbl>
      <w:tblPr>
        <w:tblStyle w:val="TableGrid"/>
        <w:tblW w:w="9214" w:type="dxa"/>
        <w:tblInd w:w="-5" w:type="dxa"/>
        <w:tblLook w:val="04A0" w:firstRow="1" w:lastRow="0" w:firstColumn="1" w:lastColumn="0" w:noHBand="0" w:noVBand="1"/>
      </w:tblPr>
      <w:tblGrid>
        <w:gridCol w:w="4607"/>
        <w:gridCol w:w="4607"/>
      </w:tblGrid>
      <w:tr w:rsidR="00E45E82" w14:paraId="721B8857" w14:textId="77777777" w:rsidTr="0095033A">
        <w:tc>
          <w:tcPr>
            <w:tcW w:w="4607" w:type="dxa"/>
          </w:tcPr>
          <w:p w14:paraId="330F0762" w14:textId="77777777" w:rsidR="00E45E82" w:rsidRPr="0095033A" w:rsidRDefault="00E45E82" w:rsidP="0095033A">
            <w:pPr>
              <w:pStyle w:val="ListParagraph"/>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Stiprās puses</w:t>
            </w:r>
          </w:p>
        </w:tc>
        <w:tc>
          <w:tcPr>
            <w:tcW w:w="4607" w:type="dxa"/>
          </w:tcPr>
          <w:p w14:paraId="629B1257" w14:textId="77777777" w:rsidR="00E45E82" w:rsidRPr="0095033A" w:rsidRDefault="00E45E82" w:rsidP="00B65580">
            <w:pPr>
              <w:pStyle w:val="ListParagraph"/>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Turpmākās attīstības vajadzības</w:t>
            </w:r>
          </w:p>
        </w:tc>
      </w:tr>
      <w:tr w:rsidR="00E45E82" w:rsidRPr="008477FF" w14:paraId="2B34C77E" w14:textId="77777777" w:rsidTr="0095033A">
        <w:tc>
          <w:tcPr>
            <w:tcW w:w="4607" w:type="dxa"/>
          </w:tcPr>
          <w:p w14:paraId="254A71A9" w14:textId="315F3F8B" w:rsidR="00AD0126" w:rsidRPr="00AD0126" w:rsidRDefault="009A19C6" w:rsidP="00AD0126">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xml:space="preserve">Izglītojamie </w:t>
            </w:r>
            <w:r w:rsidR="00FD34E8">
              <w:rPr>
                <w:rFonts w:ascii="Times New Roman" w:eastAsia="Times New Roman" w:hAnsi="Times New Roman" w:cs="Times New Roman"/>
                <w:color w:val="414142"/>
                <w:sz w:val="24"/>
                <w:szCs w:val="24"/>
              </w:rPr>
              <w:t>uzlabo savus mācību sasniegumus</w:t>
            </w:r>
          </w:p>
        </w:tc>
        <w:tc>
          <w:tcPr>
            <w:tcW w:w="4607" w:type="dxa"/>
          </w:tcPr>
          <w:p w14:paraId="33F72435" w14:textId="0676E0AD" w:rsidR="00E45E82" w:rsidRPr="008477FF" w:rsidRDefault="00C214C1"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Izglītības iestādē notiek mērķtiecīgs darbs, attīstot izglītojamiem augstus sasniegumus</w:t>
            </w:r>
          </w:p>
        </w:tc>
      </w:tr>
      <w:tr w:rsidR="00E45E82" w:rsidRPr="008477FF" w14:paraId="6E2FE0EF" w14:textId="77777777" w:rsidTr="0095033A">
        <w:tc>
          <w:tcPr>
            <w:tcW w:w="4607" w:type="dxa"/>
          </w:tcPr>
          <w:p w14:paraId="3358180F" w14:textId="3899DCFF" w:rsidR="00E45E82" w:rsidRPr="008477FF" w:rsidRDefault="009A19C6"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Izglītības iestādē notiek mērķtiecīgs audzināšanas darbs</w:t>
            </w:r>
          </w:p>
        </w:tc>
        <w:tc>
          <w:tcPr>
            <w:tcW w:w="4607" w:type="dxa"/>
          </w:tcPr>
          <w:p w14:paraId="559FCAB2" w14:textId="2080731F" w:rsidR="00E45E82" w:rsidRPr="008477FF" w:rsidRDefault="007C4AC1"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Pilnveidot audzināšanas programmu, iesaistot darbiniekus/ izglītojamos/ izglītojamo vecākus vai likumskos pārstāvjus</w:t>
            </w:r>
          </w:p>
        </w:tc>
      </w:tr>
      <w:tr w:rsidR="00E45E82" w:rsidRPr="008477FF" w14:paraId="4BFBC983" w14:textId="77777777" w:rsidTr="0095033A">
        <w:tc>
          <w:tcPr>
            <w:tcW w:w="4607" w:type="dxa"/>
          </w:tcPr>
          <w:p w14:paraId="3DD51B99" w14:textId="1995F526" w:rsidR="00E45E82" w:rsidRPr="008477FF" w:rsidRDefault="009A19C6"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Izglītības i</w:t>
            </w:r>
            <w:r w:rsidR="00FD34E8">
              <w:rPr>
                <w:rFonts w:ascii="Times New Roman" w:eastAsia="Times New Roman" w:hAnsi="Times New Roman" w:cs="Times New Roman"/>
                <w:color w:val="414142"/>
                <w:sz w:val="24"/>
                <w:szCs w:val="24"/>
              </w:rPr>
              <w:t>estāde īsteno karjeras izglītību</w:t>
            </w:r>
          </w:p>
        </w:tc>
        <w:tc>
          <w:tcPr>
            <w:tcW w:w="4607" w:type="dxa"/>
          </w:tcPr>
          <w:p w14:paraId="33909047" w14:textId="3F2D9A5C" w:rsidR="00E45E82" w:rsidRPr="008477FF" w:rsidRDefault="007C4AC1"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Veicināt karjeras izglītības nozīmīgumu</w:t>
            </w:r>
          </w:p>
        </w:tc>
      </w:tr>
    </w:tbl>
    <w:p w14:paraId="2582D71D" w14:textId="77777777" w:rsidR="00E45E82" w:rsidRPr="00446618" w:rsidRDefault="00E45E82" w:rsidP="00E45E82">
      <w:pPr>
        <w:pStyle w:val="ListParagraph"/>
        <w:spacing w:after="0" w:line="240" w:lineRule="auto"/>
        <w:ind w:left="426"/>
        <w:jc w:val="both"/>
        <w:rPr>
          <w:rFonts w:ascii="Times New Roman" w:hAnsi="Times New Roman" w:cs="Times New Roman"/>
          <w:sz w:val="24"/>
          <w:szCs w:val="24"/>
        </w:rPr>
      </w:pPr>
    </w:p>
    <w:p w14:paraId="68C095E6" w14:textId="77777777" w:rsidR="00446618" w:rsidRDefault="00446618" w:rsidP="00446618">
      <w:pPr>
        <w:spacing w:after="0" w:line="240" w:lineRule="auto"/>
        <w:jc w:val="both"/>
        <w:rPr>
          <w:rFonts w:ascii="Times New Roman" w:hAnsi="Times New Roman" w:cs="Times New Roman"/>
          <w:sz w:val="24"/>
          <w:szCs w:val="24"/>
        </w:rPr>
      </w:pPr>
    </w:p>
    <w:p w14:paraId="327D6D1F" w14:textId="12A38D5C" w:rsidR="00446618" w:rsidRDefault="00531A5C" w:rsidP="00446618">
      <w:pPr>
        <w:pStyle w:val="ListParagraph"/>
        <w:numPr>
          <w:ilvl w:val="1"/>
          <w:numId w:val="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46618" w:rsidRPr="00446618">
        <w:rPr>
          <w:rFonts w:ascii="Times New Roman" w:hAnsi="Times New Roman" w:cs="Times New Roman"/>
          <w:sz w:val="24"/>
          <w:szCs w:val="24"/>
        </w:rPr>
        <w:t>Kritērij</w:t>
      </w:r>
      <w:r w:rsidR="004A67A7">
        <w:rPr>
          <w:rFonts w:ascii="Times New Roman" w:hAnsi="Times New Roman" w:cs="Times New Roman"/>
          <w:sz w:val="24"/>
          <w:szCs w:val="24"/>
        </w:rPr>
        <w:t>a</w:t>
      </w:r>
      <w:r w:rsidR="00446618" w:rsidRPr="00446618">
        <w:rPr>
          <w:rFonts w:ascii="Times New Roman" w:hAnsi="Times New Roman" w:cs="Times New Roman"/>
          <w:sz w:val="24"/>
          <w:szCs w:val="24"/>
        </w:rPr>
        <w:t xml:space="preserve"> “</w:t>
      </w:r>
      <w:r w:rsidR="0095033A">
        <w:rPr>
          <w:rFonts w:ascii="Times New Roman" w:hAnsi="Times New Roman" w:cs="Times New Roman"/>
          <w:sz w:val="24"/>
          <w:szCs w:val="24"/>
        </w:rPr>
        <w:t>Vienlīdzība un iekļaušana</w:t>
      </w:r>
      <w:r w:rsidR="00446618" w:rsidRPr="00446618">
        <w:rPr>
          <w:rFonts w:ascii="Times New Roman" w:hAnsi="Times New Roman" w:cs="Times New Roman"/>
          <w:sz w:val="24"/>
          <w:szCs w:val="24"/>
        </w:rPr>
        <w:t>” stiprās puses un turpmākas attīstības vajadzības</w:t>
      </w:r>
    </w:p>
    <w:p w14:paraId="54641510" w14:textId="77777777" w:rsidR="0095033A" w:rsidRDefault="0095033A" w:rsidP="0095033A">
      <w:pPr>
        <w:pStyle w:val="ListParagraph"/>
        <w:spacing w:after="0" w:line="240" w:lineRule="auto"/>
        <w:ind w:left="426"/>
        <w:jc w:val="both"/>
        <w:rPr>
          <w:rFonts w:ascii="Times New Roman" w:hAnsi="Times New Roman" w:cs="Times New Roman"/>
          <w:sz w:val="24"/>
          <w:szCs w:val="24"/>
        </w:rPr>
      </w:pPr>
    </w:p>
    <w:tbl>
      <w:tblPr>
        <w:tblStyle w:val="TableGrid"/>
        <w:tblW w:w="9214" w:type="dxa"/>
        <w:tblInd w:w="-5" w:type="dxa"/>
        <w:tblLook w:val="04A0" w:firstRow="1" w:lastRow="0" w:firstColumn="1" w:lastColumn="0" w:noHBand="0" w:noVBand="1"/>
      </w:tblPr>
      <w:tblGrid>
        <w:gridCol w:w="4607"/>
        <w:gridCol w:w="4607"/>
      </w:tblGrid>
      <w:tr w:rsidR="00E45E82" w14:paraId="763A67EF" w14:textId="77777777" w:rsidTr="0095033A">
        <w:tc>
          <w:tcPr>
            <w:tcW w:w="4607" w:type="dxa"/>
          </w:tcPr>
          <w:p w14:paraId="21460947" w14:textId="77777777" w:rsidR="00E45E82" w:rsidRPr="0095033A" w:rsidRDefault="00E45E82" w:rsidP="00B65580">
            <w:pPr>
              <w:pStyle w:val="ListParagraph"/>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Stiprās puses</w:t>
            </w:r>
          </w:p>
        </w:tc>
        <w:tc>
          <w:tcPr>
            <w:tcW w:w="4607" w:type="dxa"/>
          </w:tcPr>
          <w:p w14:paraId="16DEA3B0" w14:textId="77777777" w:rsidR="00E45E82" w:rsidRPr="0095033A" w:rsidRDefault="00E45E82" w:rsidP="00B65580">
            <w:pPr>
              <w:pStyle w:val="ListParagraph"/>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Turpmākās attīstības vajadzības</w:t>
            </w:r>
          </w:p>
        </w:tc>
      </w:tr>
      <w:tr w:rsidR="00E45E82" w:rsidRPr="008477FF" w14:paraId="1044EF90" w14:textId="77777777" w:rsidTr="0095033A">
        <w:tc>
          <w:tcPr>
            <w:tcW w:w="4607" w:type="dxa"/>
          </w:tcPr>
          <w:p w14:paraId="39B2233A" w14:textId="6304AC94" w:rsidR="00E45E82" w:rsidRPr="008477FF" w:rsidRDefault="009A19C6"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xml:space="preserve">Izglītības iestādē veido iekļaujošu mācību vidi un </w:t>
            </w:r>
            <w:r w:rsidR="00C214C1">
              <w:rPr>
                <w:rFonts w:ascii="Times New Roman" w:eastAsia="Times New Roman" w:hAnsi="Times New Roman" w:cs="Times New Roman"/>
                <w:color w:val="414142"/>
                <w:sz w:val="24"/>
                <w:szCs w:val="24"/>
              </w:rPr>
              <w:t xml:space="preserve">īsteno vienlīdzīgas attieksmes </w:t>
            </w:r>
          </w:p>
        </w:tc>
        <w:tc>
          <w:tcPr>
            <w:tcW w:w="4607" w:type="dxa"/>
          </w:tcPr>
          <w:p w14:paraId="01FE3507" w14:textId="21E8D63C" w:rsidR="00E45E82" w:rsidRPr="008477FF" w:rsidRDefault="00EB5458"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Atbalsta sistēmas pilnveide</w:t>
            </w:r>
          </w:p>
        </w:tc>
      </w:tr>
      <w:tr w:rsidR="00E45E82" w:rsidRPr="008477FF" w14:paraId="266EA1C1" w14:textId="77777777" w:rsidTr="0095033A">
        <w:tc>
          <w:tcPr>
            <w:tcW w:w="4607" w:type="dxa"/>
          </w:tcPr>
          <w:p w14:paraId="3FA72CA0" w14:textId="0DC97978" w:rsidR="00E45E82" w:rsidRPr="008477FF" w:rsidRDefault="00FD34E8"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Atbalsts izglītojamiem ar mācīšanās traucējumiem</w:t>
            </w:r>
          </w:p>
        </w:tc>
        <w:tc>
          <w:tcPr>
            <w:tcW w:w="4607" w:type="dxa"/>
          </w:tcPr>
          <w:p w14:paraId="0B67C148" w14:textId="59CC5E75" w:rsidR="00E45E82" w:rsidRPr="008477FF" w:rsidRDefault="00FD34E8"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Atbilstošas izglītības programmas licencēšana, nepieciešamā atbalsta personāla piesaiste, programmas realizācija</w:t>
            </w:r>
          </w:p>
        </w:tc>
      </w:tr>
      <w:tr w:rsidR="00E45E82" w:rsidRPr="008477FF" w14:paraId="43FC9407" w14:textId="77777777" w:rsidTr="0095033A">
        <w:tc>
          <w:tcPr>
            <w:tcW w:w="4607" w:type="dxa"/>
          </w:tcPr>
          <w:p w14:paraId="7D401E3C" w14:textId="44B4439F" w:rsidR="00E45E82" w:rsidRPr="008477FF" w:rsidRDefault="00FD34E8"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Iestāde</w:t>
            </w:r>
            <w:r w:rsidR="00CE4FB2">
              <w:rPr>
                <w:rFonts w:ascii="Times New Roman" w:eastAsia="Times New Roman" w:hAnsi="Times New Roman" w:cs="Times New Roman"/>
                <w:color w:val="414142"/>
                <w:sz w:val="24"/>
                <w:szCs w:val="24"/>
              </w:rPr>
              <w:t>s darbinieku sanāksmes, mācīšanā</w:t>
            </w:r>
            <w:r>
              <w:rPr>
                <w:rFonts w:ascii="Times New Roman" w:eastAsia="Times New Roman" w:hAnsi="Times New Roman" w:cs="Times New Roman"/>
                <w:color w:val="414142"/>
                <w:sz w:val="24"/>
                <w:szCs w:val="24"/>
              </w:rPr>
              <w:t>s grupas</w:t>
            </w:r>
          </w:p>
        </w:tc>
        <w:tc>
          <w:tcPr>
            <w:tcW w:w="4607" w:type="dxa"/>
          </w:tcPr>
          <w:p w14:paraId="1FD4DBAF" w14:textId="5AE35A43" w:rsidR="00E45E82" w:rsidRPr="008477FF" w:rsidRDefault="00FD34E8"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Veicināt ikviena darbinieka līdzdalību visos procesos</w:t>
            </w:r>
          </w:p>
        </w:tc>
      </w:tr>
    </w:tbl>
    <w:p w14:paraId="1C70DCDF" w14:textId="77777777" w:rsidR="00446618" w:rsidRDefault="00446618" w:rsidP="00446618">
      <w:pPr>
        <w:spacing w:after="0" w:line="240" w:lineRule="auto"/>
        <w:jc w:val="both"/>
        <w:rPr>
          <w:rFonts w:ascii="Times New Roman" w:hAnsi="Times New Roman" w:cs="Times New Roman"/>
          <w:sz w:val="24"/>
          <w:szCs w:val="24"/>
        </w:rPr>
      </w:pPr>
    </w:p>
    <w:p w14:paraId="4C6C8DC1" w14:textId="2772B9DF" w:rsidR="00E45E82" w:rsidRDefault="00531A5C" w:rsidP="00E45E82">
      <w:pPr>
        <w:pStyle w:val="ListParagraph"/>
        <w:numPr>
          <w:ilvl w:val="1"/>
          <w:numId w:val="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46618" w:rsidRPr="00446618">
        <w:rPr>
          <w:rFonts w:ascii="Times New Roman" w:hAnsi="Times New Roman" w:cs="Times New Roman"/>
          <w:sz w:val="24"/>
          <w:szCs w:val="24"/>
        </w:rPr>
        <w:t>Kritērij</w:t>
      </w:r>
      <w:r w:rsidR="004A67A7">
        <w:rPr>
          <w:rFonts w:ascii="Times New Roman" w:hAnsi="Times New Roman" w:cs="Times New Roman"/>
          <w:sz w:val="24"/>
          <w:szCs w:val="24"/>
        </w:rPr>
        <w:t>a</w:t>
      </w:r>
      <w:r w:rsidR="00446618" w:rsidRPr="00446618">
        <w:rPr>
          <w:rFonts w:ascii="Times New Roman" w:hAnsi="Times New Roman" w:cs="Times New Roman"/>
          <w:sz w:val="24"/>
          <w:szCs w:val="24"/>
        </w:rPr>
        <w:t xml:space="preserve"> “</w:t>
      </w:r>
      <w:r w:rsidR="0095033A">
        <w:rPr>
          <w:rFonts w:ascii="Times New Roman" w:hAnsi="Times New Roman" w:cs="Times New Roman"/>
          <w:sz w:val="24"/>
          <w:szCs w:val="24"/>
        </w:rPr>
        <w:t>Pieejamība</w:t>
      </w:r>
      <w:r w:rsidR="00446618" w:rsidRPr="00446618">
        <w:rPr>
          <w:rFonts w:ascii="Times New Roman" w:hAnsi="Times New Roman" w:cs="Times New Roman"/>
          <w:sz w:val="24"/>
          <w:szCs w:val="24"/>
        </w:rPr>
        <w:t>” stiprās puses un turpmākas attīstības vajadzības</w:t>
      </w:r>
    </w:p>
    <w:p w14:paraId="049AD2C8" w14:textId="77777777" w:rsidR="0095033A" w:rsidRDefault="0095033A" w:rsidP="0095033A">
      <w:pPr>
        <w:pStyle w:val="ListParagraph"/>
        <w:spacing w:after="0" w:line="240" w:lineRule="auto"/>
        <w:ind w:left="426"/>
        <w:jc w:val="both"/>
        <w:rPr>
          <w:rFonts w:ascii="Times New Roman" w:hAnsi="Times New Roman" w:cs="Times New Roman"/>
          <w:sz w:val="24"/>
          <w:szCs w:val="24"/>
        </w:rPr>
      </w:pPr>
    </w:p>
    <w:tbl>
      <w:tblPr>
        <w:tblStyle w:val="TableGrid"/>
        <w:tblW w:w="9214" w:type="dxa"/>
        <w:tblInd w:w="-5" w:type="dxa"/>
        <w:tblLook w:val="04A0" w:firstRow="1" w:lastRow="0" w:firstColumn="1" w:lastColumn="0" w:noHBand="0" w:noVBand="1"/>
      </w:tblPr>
      <w:tblGrid>
        <w:gridCol w:w="4607"/>
        <w:gridCol w:w="4607"/>
      </w:tblGrid>
      <w:tr w:rsidR="00E45E82" w14:paraId="5A6C3CE9" w14:textId="77777777" w:rsidTr="0095033A">
        <w:tc>
          <w:tcPr>
            <w:tcW w:w="4607" w:type="dxa"/>
          </w:tcPr>
          <w:p w14:paraId="2954A220" w14:textId="77777777" w:rsidR="00E45E82" w:rsidRPr="0095033A" w:rsidRDefault="00E45E82" w:rsidP="00B65580">
            <w:pPr>
              <w:pStyle w:val="ListParagraph"/>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Stiprās puses</w:t>
            </w:r>
          </w:p>
        </w:tc>
        <w:tc>
          <w:tcPr>
            <w:tcW w:w="4607" w:type="dxa"/>
          </w:tcPr>
          <w:p w14:paraId="2EDC7473" w14:textId="77777777" w:rsidR="00E45E82" w:rsidRPr="0095033A" w:rsidRDefault="00E45E82" w:rsidP="00B65580">
            <w:pPr>
              <w:pStyle w:val="ListParagraph"/>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Turpmākās attīstības vajadzības</w:t>
            </w:r>
          </w:p>
        </w:tc>
      </w:tr>
      <w:tr w:rsidR="00E45E82" w:rsidRPr="008477FF" w14:paraId="1DA5949C" w14:textId="77777777" w:rsidTr="0095033A">
        <w:tc>
          <w:tcPr>
            <w:tcW w:w="4607" w:type="dxa"/>
          </w:tcPr>
          <w:p w14:paraId="0569AE62" w14:textId="033E8F18" w:rsidR="00E45E82" w:rsidRPr="008477FF" w:rsidRDefault="00F626FB"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Droša (fiziskā, emocionālā</w:t>
            </w:r>
            <w:r w:rsidR="00FD34E8">
              <w:rPr>
                <w:rFonts w:ascii="Times New Roman" w:eastAsia="Times New Roman" w:hAnsi="Times New Roman" w:cs="Times New Roman"/>
                <w:color w:val="414142"/>
                <w:sz w:val="24"/>
                <w:szCs w:val="24"/>
              </w:rPr>
              <w:t>) vide</w:t>
            </w:r>
          </w:p>
        </w:tc>
        <w:tc>
          <w:tcPr>
            <w:tcW w:w="4607" w:type="dxa"/>
          </w:tcPr>
          <w:p w14:paraId="4253A31E" w14:textId="69FBDCFF" w:rsidR="00E45E82" w:rsidRPr="008477FF" w:rsidRDefault="00CA33B7"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Pilnveidot iespējas nodrošināt  drošu vidi iestādē, izglītoties (darbiniekiem, izglītojamiem un vecākiem</w:t>
            </w:r>
            <w:r w:rsidR="007C4AC1">
              <w:rPr>
                <w:rFonts w:ascii="Times New Roman" w:eastAsia="Times New Roman" w:hAnsi="Times New Roman" w:cs="Times New Roman"/>
                <w:color w:val="414142"/>
                <w:sz w:val="24"/>
                <w:szCs w:val="24"/>
              </w:rPr>
              <w:t>/ likumiskajiem pārstāvjiem</w:t>
            </w:r>
            <w:r>
              <w:rPr>
                <w:rFonts w:ascii="Times New Roman" w:eastAsia="Times New Roman" w:hAnsi="Times New Roman" w:cs="Times New Roman"/>
                <w:color w:val="414142"/>
                <w:sz w:val="24"/>
                <w:szCs w:val="24"/>
              </w:rPr>
              <w:t>)</w:t>
            </w:r>
          </w:p>
        </w:tc>
      </w:tr>
      <w:tr w:rsidR="00E45E82" w:rsidRPr="008477FF" w14:paraId="6DDC0F9E" w14:textId="77777777" w:rsidTr="0095033A">
        <w:tc>
          <w:tcPr>
            <w:tcW w:w="4607" w:type="dxa"/>
          </w:tcPr>
          <w:p w14:paraId="7442EEEC" w14:textId="4D3A8881" w:rsidR="00E45E82" w:rsidRPr="008477FF" w:rsidRDefault="007C4AC1"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Kvalitātīva izglītība</w:t>
            </w:r>
          </w:p>
        </w:tc>
        <w:tc>
          <w:tcPr>
            <w:tcW w:w="4607" w:type="dxa"/>
          </w:tcPr>
          <w:p w14:paraId="31A6DAB0" w14:textId="77777777" w:rsidR="00E45E82" w:rsidRDefault="007C4AC1"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Vienlīdzīgs atbalsts visiem izglītojamiem</w:t>
            </w:r>
            <w:r w:rsidR="0085186E">
              <w:rPr>
                <w:rFonts w:ascii="Times New Roman" w:eastAsia="Times New Roman" w:hAnsi="Times New Roman" w:cs="Times New Roman"/>
                <w:color w:val="414142"/>
                <w:sz w:val="24"/>
                <w:szCs w:val="24"/>
              </w:rPr>
              <w:t>,</w:t>
            </w:r>
          </w:p>
          <w:p w14:paraId="46D4D429" w14:textId="0E625A4D" w:rsidR="0085186E" w:rsidRPr="008477FF" w:rsidRDefault="0085186E"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Individuāla pieeja katram izglītojamajam</w:t>
            </w:r>
          </w:p>
        </w:tc>
      </w:tr>
    </w:tbl>
    <w:p w14:paraId="1D88EF64" w14:textId="77777777" w:rsidR="00E45E82" w:rsidRPr="00E45E82" w:rsidRDefault="00E45E82" w:rsidP="00E45E82">
      <w:pPr>
        <w:pStyle w:val="ListParagraph"/>
        <w:spacing w:after="0" w:line="240" w:lineRule="auto"/>
        <w:ind w:left="426"/>
        <w:jc w:val="both"/>
        <w:rPr>
          <w:rFonts w:ascii="Times New Roman" w:hAnsi="Times New Roman" w:cs="Times New Roman"/>
          <w:sz w:val="24"/>
          <w:szCs w:val="24"/>
        </w:rPr>
      </w:pPr>
    </w:p>
    <w:p w14:paraId="1F518417" w14:textId="77777777" w:rsidR="00446618" w:rsidRDefault="00446618" w:rsidP="00446618">
      <w:pPr>
        <w:spacing w:after="0" w:line="240" w:lineRule="auto"/>
        <w:jc w:val="both"/>
        <w:rPr>
          <w:rFonts w:ascii="Times New Roman" w:hAnsi="Times New Roman" w:cs="Times New Roman"/>
          <w:sz w:val="24"/>
          <w:szCs w:val="24"/>
        </w:rPr>
      </w:pPr>
    </w:p>
    <w:p w14:paraId="248F85F6" w14:textId="7751635F" w:rsidR="00446618" w:rsidRPr="00446618" w:rsidRDefault="00531A5C" w:rsidP="00446618">
      <w:pPr>
        <w:pStyle w:val="ListParagraph"/>
        <w:numPr>
          <w:ilvl w:val="1"/>
          <w:numId w:val="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46618" w:rsidRPr="00446618">
        <w:rPr>
          <w:rFonts w:ascii="Times New Roman" w:hAnsi="Times New Roman" w:cs="Times New Roman"/>
          <w:sz w:val="24"/>
          <w:szCs w:val="24"/>
        </w:rPr>
        <w:t>Kritērij</w:t>
      </w:r>
      <w:r w:rsidR="004A67A7">
        <w:rPr>
          <w:rFonts w:ascii="Times New Roman" w:hAnsi="Times New Roman" w:cs="Times New Roman"/>
          <w:sz w:val="24"/>
          <w:szCs w:val="24"/>
        </w:rPr>
        <w:t>a</w:t>
      </w:r>
      <w:r w:rsidR="00446618" w:rsidRPr="00446618">
        <w:rPr>
          <w:rFonts w:ascii="Times New Roman" w:hAnsi="Times New Roman" w:cs="Times New Roman"/>
          <w:sz w:val="24"/>
          <w:szCs w:val="24"/>
        </w:rPr>
        <w:t xml:space="preserve"> “</w:t>
      </w:r>
      <w:r w:rsidR="0095033A">
        <w:rPr>
          <w:rFonts w:ascii="Times New Roman" w:hAnsi="Times New Roman" w:cs="Times New Roman"/>
          <w:sz w:val="24"/>
          <w:szCs w:val="24"/>
        </w:rPr>
        <w:t>Drošība un labklājība</w:t>
      </w:r>
      <w:r w:rsidR="00446618" w:rsidRPr="00446618">
        <w:rPr>
          <w:rFonts w:ascii="Times New Roman" w:hAnsi="Times New Roman" w:cs="Times New Roman"/>
          <w:sz w:val="24"/>
          <w:szCs w:val="24"/>
        </w:rPr>
        <w:t>” stiprās puses un turpmākas attīstības vajadzības</w:t>
      </w:r>
    </w:p>
    <w:p w14:paraId="1BEAB947" w14:textId="77777777" w:rsidR="00446618" w:rsidRDefault="00446618" w:rsidP="00166882">
      <w:pPr>
        <w:spacing w:after="0" w:line="240" w:lineRule="auto"/>
        <w:rPr>
          <w:rFonts w:ascii="Times New Roman" w:hAnsi="Times New Roman" w:cs="Times New Roman"/>
          <w:sz w:val="24"/>
          <w:szCs w:val="24"/>
        </w:rPr>
      </w:pPr>
    </w:p>
    <w:tbl>
      <w:tblPr>
        <w:tblStyle w:val="TableGrid"/>
        <w:tblW w:w="9214" w:type="dxa"/>
        <w:tblInd w:w="-5" w:type="dxa"/>
        <w:tblLook w:val="04A0" w:firstRow="1" w:lastRow="0" w:firstColumn="1" w:lastColumn="0" w:noHBand="0" w:noVBand="1"/>
      </w:tblPr>
      <w:tblGrid>
        <w:gridCol w:w="4607"/>
        <w:gridCol w:w="4607"/>
      </w:tblGrid>
      <w:tr w:rsidR="00E45E82" w14:paraId="1F89ABAD" w14:textId="77777777" w:rsidTr="0095033A">
        <w:tc>
          <w:tcPr>
            <w:tcW w:w="4607" w:type="dxa"/>
          </w:tcPr>
          <w:p w14:paraId="3927A4EB" w14:textId="77777777" w:rsidR="00E45E82" w:rsidRPr="0095033A" w:rsidRDefault="00E45E82" w:rsidP="00B65580">
            <w:pPr>
              <w:pStyle w:val="ListParagraph"/>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Stiprās puses</w:t>
            </w:r>
          </w:p>
        </w:tc>
        <w:tc>
          <w:tcPr>
            <w:tcW w:w="4607" w:type="dxa"/>
          </w:tcPr>
          <w:p w14:paraId="40EEADAD" w14:textId="77777777" w:rsidR="00E45E82" w:rsidRPr="0095033A" w:rsidRDefault="00E45E82" w:rsidP="00B65580">
            <w:pPr>
              <w:pStyle w:val="ListParagraph"/>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Turpmākās attīstības vajadzības</w:t>
            </w:r>
          </w:p>
        </w:tc>
      </w:tr>
      <w:tr w:rsidR="00E45E82" w:rsidRPr="008477FF" w14:paraId="6660FA8E" w14:textId="77777777" w:rsidTr="0095033A">
        <w:tc>
          <w:tcPr>
            <w:tcW w:w="4607" w:type="dxa"/>
          </w:tcPr>
          <w:p w14:paraId="7F8BDFEA" w14:textId="4351BC91" w:rsidR="00E45E82" w:rsidRPr="008477FF" w:rsidRDefault="007C4AC1"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Darbiniekiem/ izglītojamajiem droša vide iestādē un teritorijā</w:t>
            </w:r>
          </w:p>
        </w:tc>
        <w:tc>
          <w:tcPr>
            <w:tcW w:w="4607" w:type="dxa"/>
          </w:tcPr>
          <w:p w14:paraId="341A0C92" w14:textId="2676E9A9" w:rsidR="00E45E82" w:rsidRPr="008477FF" w:rsidRDefault="007C4AC1"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xml:space="preserve">Rūpēties par  ikviena darbinieka/ izglītojamā drošību un labklājību, radīt </w:t>
            </w:r>
            <w:r w:rsidR="003D699A">
              <w:rPr>
                <w:rFonts w:ascii="Times New Roman" w:eastAsia="Times New Roman" w:hAnsi="Times New Roman" w:cs="Times New Roman"/>
                <w:color w:val="414142"/>
                <w:sz w:val="24"/>
                <w:szCs w:val="24"/>
              </w:rPr>
              <w:t>drošu  un labvēlīgu mikroklimatu</w:t>
            </w:r>
          </w:p>
        </w:tc>
      </w:tr>
      <w:tr w:rsidR="00E45E82" w:rsidRPr="008477FF" w14:paraId="38B7095A" w14:textId="77777777" w:rsidTr="0095033A">
        <w:tc>
          <w:tcPr>
            <w:tcW w:w="4607" w:type="dxa"/>
          </w:tcPr>
          <w:p w14:paraId="3178F84C" w14:textId="6545C5B6" w:rsidR="00E45E82" w:rsidRPr="008477FF" w:rsidRDefault="009C1AFB"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Izglītības iestādē ir izstrādāti iekšējie kārtības un drošības  noteikumi visām mērķgrupām</w:t>
            </w:r>
          </w:p>
        </w:tc>
        <w:tc>
          <w:tcPr>
            <w:tcW w:w="4607" w:type="dxa"/>
          </w:tcPr>
          <w:p w14:paraId="08DA45DE" w14:textId="7E701B98" w:rsidR="00E45E82" w:rsidRPr="008477FF" w:rsidRDefault="009C1AFB"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Konsekventi</w:t>
            </w:r>
            <w:r w:rsidR="001965FF">
              <w:rPr>
                <w:rFonts w:ascii="Times New Roman" w:eastAsia="Times New Roman" w:hAnsi="Times New Roman" w:cs="Times New Roman"/>
                <w:color w:val="414142"/>
                <w:sz w:val="24"/>
                <w:szCs w:val="24"/>
              </w:rPr>
              <w:t>,</w:t>
            </w:r>
            <w:r>
              <w:rPr>
                <w:rFonts w:ascii="Times New Roman" w:eastAsia="Times New Roman" w:hAnsi="Times New Roman" w:cs="Times New Roman"/>
                <w:color w:val="414142"/>
                <w:sz w:val="24"/>
                <w:szCs w:val="24"/>
              </w:rPr>
              <w:t xml:space="preserve"> katrai iesaistītai pusei</w:t>
            </w:r>
            <w:r w:rsidR="001965FF">
              <w:rPr>
                <w:rFonts w:ascii="Times New Roman" w:eastAsia="Times New Roman" w:hAnsi="Times New Roman" w:cs="Times New Roman"/>
                <w:color w:val="414142"/>
                <w:sz w:val="24"/>
                <w:szCs w:val="24"/>
              </w:rPr>
              <w:t>,</w:t>
            </w:r>
            <w:r>
              <w:rPr>
                <w:rFonts w:ascii="Times New Roman" w:eastAsia="Times New Roman" w:hAnsi="Times New Roman" w:cs="Times New Roman"/>
                <w:color w:val="414142"/>
                <w:sz w:val="24"/>
                <w:szCs w:val="24"/>
              </w:rPr>
              <w:t xml:space="preserve"> ievērot iekšējos noteikumus </w:t>
            </w:r>
          </w:p>
        </w:tc>
      </w:tr>
    </w:tbl>
    <w:p w14:paraId="685D0B87" w14:textId="6C94D1E3" w:rsidR="00166882" w:rsidRDefault="00166882" w:rsidP="00166882">
      <w:pPr>
        <w:spacing w:after="0" w:line="240" w:lineRule="auto"/>
        <w:rPr>
          <w:rFonts w:ascii="Times New Roman" w:hAnsi="Times New Roman" w:cs="Times New Roman"/>
          <w:sz w:val="24"/>
          <w:szCs w:val="24"/>
        </w:rPr>
      </w:pPr>
    </w:p>
    <w:p w14:paraId="02209415" w14:textId="7D7D1DAA" w:rsidR="0095033A" w:rsidRPr="0095033A" w:rsidRDefault="0095033A" w:rsidP="009503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Pr="0095033A">
        <w:rPr>
          <w:rFonts w:ascii="Times New Roman" w:hAnsi="Times New Roman" w:cs="Times New Roman"/>
          <w:sz w:val="24"/>
          <w:szCs w:val="24"/>
        </w:rPr>
        <w:t>Kritērija “</w:t>
      </w:r>
      <w:r>
        <w:rPr>
          <w:rFonts w:ascii="Times New Roman" w:hAnsi="Times New Roman" w:cs="Times New Roman"/>
          <w:sz w:val="24"/>
          <w:szCs w:val="24"/>
        </w:rPr>
        <w:t>Infrastruktūra un resursi</w:t>
      </w:r>
      <w:r w:rsidRPr="0095033A">
        <w:rPr>
          <w:rFonts w:ascii="Times New Roman" w:hAnsi="Times New Roman" w:cs="Times New Roman"/>
          <w:sz w:val="24"/>
          <w:szCs w:val="24"/>
        </w:rPr>
        <w:t>” stiprās puses un turpmākas attīstības vajadzības</w:t>
      </w:r>
    </w:p>
    <w:p w14:paraId="36DD94F0" w14:textId="77777777" w:rsidR="0095033A" w:rsidRDefault="0095033A" w:rsidP="0095033A">
      <w:pPr>
        <w:spacing w:after="0" w:line="240" w:lineRule="auto"/>
        <w:rPr>
          <w:rFonts w:ascii="Times New Roman" w:hAnsi="Times New Roman" w:cs="Times New Roman"/>
          <w:sz w:val="24"/>
          <w:szCs w:val="24"/>
        </w:rPr>
      </w:pPr>
    </w:p>
    <w:tbl>
      <w:tblPr>
        <w:tblStyle w:val="TableGrid"/>
        <w:tblW w:w="9214" w:type="dxa"/>
        <w:tblInd w:w="-5" w:type="dxa"/>
        <w:tblLook w:val="04A0" w:firstRow="1" w:lastRow="0" w:firstColumn="1" w:lastColumn="0" w:noHBand="0" w:noVBand="1"/>
      </w:tblPr>
      <w:tblGrid>
        <w:gridCol w:w="4607"/>
        <w:gridCol w:w="4607"/>
      </w:tblGrid>
      <w:tr w:rsidR="0095033A" w14:paraId="6873B765" w14:textId="77777777" w:rsidTr="00B65580">
        <w:tc>
          <w:tcPr>
            <w:tcW w:w="4607" w:type="dxa"/>
          </w:tcPr>
          <w:p w14:paraId="6DA79494" w14:textId="77777777" w:rsidR="0095033A" w:rsidRPr="0095033A" w:rsidRDefault="0095033A" w:rsidP="00B65580">
            <w:pPr>
              <w:pStyle w:val="ListParagraph"/>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Stiprās puses</w:t>
            </w:r>
          </w:p>
        </w:tc>
        <w:tc>
          <w:tcPr>
            <w:tcW w:w="4607" w:type="dxa"/>
          </w:tcPr>
          <w:p w14:paraId="50FBD6FE" w14:textId="77777777" w:rsidR="0095033A" w:rsidRPr="0095033A" w:rsidRDefault="0095033A" w:rsidP="00B65580">
            <w:pPr>
              <w:pStyle w:val="ListParagraph"/>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Turpmākās attīstības vajadzības</w:t>
            </w:r>
          </w:p>
        </w:tc>
      </w:tr>
      <w:tr w:rsidR="0095033A" w:rsidRPr="008477FF" w14:paraId="487D1588" w14:textId="77777777" w:rsidTr="00B65580">
        <w:tc>
          <w:tcPr>
            <w:tcW w:w="4607" w:type="dxa"/>
          </w:tcPr>
          <w:p w14:paraId="3A4F97D3" w14:textId="023EC9B0" w:rsidR="0095033A" w:rsidRPr="008477FF" w:rsidRDefault="00CA33B7"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Vienota izpratne par iestādes mērķiem un uzdevumiem</w:t>
            </w:r>
          </w:p>
        </w:tc>
        <w:tc>
          <w:tcPr>
            <w:tcW w:w="4607" w:type="dxa"/>
          </w:tcPr>
          <w:p w14:paraId="1A805657" w14:textId="65946D97" w:rsidR="0095033A" w:rsidRPr="008477FF" w:rsidRDefault="00CE4FB2"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Organizē</w:t>
            </w:r>
            <w:r w:rsidR="007C4AC1">
              <w:rPr>
                <w:rFonts w:ascii="Times New Roman" w:eastAsia="Times New Roman" w:hAnsi="Times New Roman" w:cs="Times New Roman"/>
                <w:color w:val="414142"/>
                <w:sz w:val="24"/>
                <w:szCs w:val="24"/>
              </w:rPr>
              <w:t>t regulāras satikšanās, mācīšanā</w:t>
            </w:r>
            <w:r>
              <w:rPr>
                <w:rFonts w:ascii="Times New Roman" w:eastAsia="Times New Roman" w:hAnsi="Times New Roman" w:cs="Times New Roman"/>
                <w:color w:val="414142"/>
                <w:sz w:val="24"/>
                <w:szCs w:val="24"/>
              </w:rPr>
              <w:t>s grupas</w:t>
            </w:r>
          </w:p>
        </w:tc>
      </w:tr>
      <w:tr w:rsidR="0095033A" w:rsidRPr="008477FF" w14:paraId="5F502296" w14:textId="77777777" w:rsidTr="00B65580">
        <w:tc>
          <w:tcPr>
            <w:tcW w:w="4607" w:type="dxa"/>
          </w:tcPr>
          <w:p w14:paraId="01AFD8A7" w14:textId="6F8578EC" w:rsidR="0095033A" w:rsidRPr="008477FF" w:rsidRDefault="00CE4FB2" w:rsidP="00CE4FB2">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Iestādes atrašanās vieta, apkārtējās vides iespējas</w:t>
            </w:r>
          </w:p>
        </w:tc>
        <w:tc>
          <w:tcPr>
            <w:tcW w:w="4607" w:type="dxa"/>
          </w:tcPr>
          <w:p w14:paraId="521734C4" w14:textId="77EAB4F1" w:rsidR="0095033A" w:rsidRPr="008477FF" w:rsidRDefault="00CE4FB2"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Izmantot vi</w:t>
            </w:r>
            <w:r w:rsidR="001965FF">
              <w:rPr>
                <w:rFonts w:ascii="Times New Roman" w:eastAsia="Times New Roman" w:hAnsi="Times New Roman" w:cs="Times New Roman"/>
                <w:color w:val="414142"/>
                <w:sz w:val="24"/>
                <w:szCs w:val="24"/>
              </w:rPr>
              <w:t>sus pieejamos resursus realizējo</w:t>
            </w:r>
            <w:r>
              <w:rPr>
                <w:rFonts w:ascii="Times New Roman" w:eastAsia="Times New Roman" w:hAnsi="Times New Roman" w:cs="Times New Roman"/>
                <w:color w:val="414142"/>
                <w:sz w:val="24"/>
                <w:szCs w:val="24"/>
              </w:rPr>
              <w:t>t izglītības un audzināšanas procesu</w:t>
            </w:r>
          </w:p>
        </w:tc>
      </w:tr>
      <w:tr w:rsidR="0095033A" w:rsidRPr="008477FF" w14:paraId="6FFF9040" w14:textId="77777777" w:rsidTr="00B65580">
        <w:tc>
          <w:tcPr>
            <w:tcW w:w="4607" w:type="dxa"/>
          </w:tcPr>
          <w:p w14:paraId="204BCE1A" w14:textId="50A2DF71" w:rsidR="0095033A" w:rsidRPr="008477FF" w:rsidRDefault="00CE4FB2"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Telpu, iekārtu, darbinieku esība kompetenču balstīta mācību satura realizēšanai</w:t>
            </w:r>
          </w:p>
        </w:tc>
        <w:tc>
          <w:tcPr>
            <w:tcW w:w="4607" w:type="dxa"/>
          </w:tcPr>
          <w:p w14:paraId="172E8DB8" w14:textId="2B3ADB76" w:rsidR="0095033A" w:rsidRPr="008477FF" w:rsidRDefault="00C37304" w:rsidP="00B65580">
            <w:pPr>
              <w:pStyle w:val="ListParagraph"/>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Telpu labiekārtošana, pedagogu kompetenču pilnveide</w:t>
            </w:r>
          </w:p>
        </w:tc>
      </w:tr>
    </w:tbl>
    <w:p w14:paraId="0C450D37" w14:textId="02D38B15" w:rsidR="00127FC5" w:rsidRDefault="00127FC5" w:rsidP="009B7B1A">
      <w:pPr>
        <w:spacing w:after="0" w:line="240" w:lineRule="auto"/>
        <w:rPr>
          <w:rFonts w:ascii="Times New Roman" w:hAnsi="Times New Roman" w:cs="Times New Roman"/>
          <w:b/>
          <w:bCs/>
          <w:sz w:val="24"/>
          <w:szCs w:val="24"/>
        </w:rPr>
      </w:pPr>
    </w:p>
    <w:p w14:paraId="4A1D20E3" w14:textId="77777777" w:rsidR="00166882" w:rsidRPr="00166882" w:rsidRDefault="00166882" w:rsidP="00166882">
      <w:pPr>
        <w:spacing w:after="0" w:line="240" w:lineRule="auto"/>
        <w:jc w:val="center"/>
        <w:rPr>
          <w:rFonts w:ascii="Times New Roman" w:hAnsi="Times New Roman" w:cs="Times New Roman"/>
          <w:sz w:val="24"/>
          <w:szCs w:val="24"/>
        </w:rPr>
      </w:pPr>
    </w:p>
    <w:p w14:paraId="73D618FD" w14:textId="2E512B8B" w:rsidR="00166882" w:rsidRDefault="00166882" w:rsidP="00077DCB">
      <w:pPr>
        <w:pStyle w:val="ListParagraph"/>
        <w:numPr>
          <w:ilvl w:val="0"/>
          <w:numId w:val="24"/>
        </w:numPr>
        <w:spacing w:after="0" w:line="240" w:lineRule="auto"/>
        <w:jc w:val="center"/>
        <w:rPr>
          <w:rFonts w:ascii="Times New Roman" w:hAnsi="Times New Roman" w:cs="Times New Roman"/>
          <w:b/>
          <w:bCs/>
          <w:sz w:val="24"/>
          <w:szCs w:val="24"/>
        </w:rPr>
      </w:pPr>
      <w:r w:rsidRPr="00586834">
        <w:rPr>
          <w:rFonts w:ascii="Times New Roman" w:hAnsi="Times New Roman" w:cs="Times New Roman"/>
          <w:b/>
          <w:bCs/>
          <w:sz w:val="24"/>
          <w:szCs w:val="24"/>
        </w:rPr>
        <w:t>Audzināšanas darba prioritātes trim gadiem un to ieviešana</w:t>
      </w:r>
    </w:p>
    <w:p w14:paraId="7B003A9A" w14:textId="77777777" w:rsidR="00531A5C" w:rsidRPr="00586834" w:rsidRDefault="00531A5C" w:rsidP="00FE09BB">
      <w:pPr>
        <w:pStyle w:val="ListParagraph"/>
        <w:spacing w:after="0" w:line="240" w:lineRule="auto"/>
        <w:rPr>
          <w:rFonts w:ascii="Times New Roman" w:hAnsi="Times New Roman" w:cs="Times New Roman"/>
          <w:b/>
          <w:bCs/>
          <w:sz w:val="24"/>
          <w:szCs w:val="24"/>
        </w:rPr>
      </w:pPr>
    </w:p>
    <w:p w14:paraId="6B5C395D" w14:textId="0D5FEEB1" w:rsidR="00166882" w:rsidRPr="006A5654" w:rsidRDefault="006A5654" w:rsidP="006A5654">
      <w:pPr>
        <w:pStyle w:val="ListParagraph"/>
        <w:numPr>
          <w:ilvl w:val="1"/>
          <w:numId w:val="24"/>
        </w:numPr>
        <w:spacing w:after="0" w:line="240" w:lineRule="auto"/>
        <w:rPr>
          <w:rFonts w:ascii="Times New Roman" w:hAnsi="Times New Roman" w:cs="Times New Roman"/>
          <w:sz w:val="24"/>
          <w:szCs w:val="24"/>
        </w:rPr>
      </w:pPr>
      <w:r w:rsidRPr="006A5654">
        <w:rPr>
          <w:rFonts w:ascii="Times New Roman" w:hAnsi="Times New Roman" w:cs="Times New Roman"/>
          <w:bCs/>
          <w:sz w:val="24"/>
          <w:szCs w:val="24"/>
        </w:rPr>
        <w:t>Audzināšanas darba prioritāte ir mācību un audzināšanas procesā veicināt izglītojamā vērtību un uz tām balstītu ieradumu un būtiskāko tikumu (atbildība, centība, godīgums, laipnība, līdzcietība, mērenība, savaldība, taisnīgums, drosme, gudrība) izkopšanu, drošības un veselīga dzīvesveida izpratni un pielietošanu ikdienā.</w:t>
      </w:r>
      <w:r w:rsidR="00AB730A" w:rsidRPr="006A5654">
        <w:rPr>
          <w:rFonts w:ascii="Times New Roman" w:hAnsi="Times New Roman" w:cs="Times New Roman"/>
          <w:sz w:val="24"/>
          <w:szCs w:val="24"/>
        </w:rPr>
        <w:t xml:space="preserve"> Prioritātes (bērncentrētas, domājot par izglītojamā personību)</w:t>
      </w:r>
      <w:r w:rsidR="00531A5C" w:rsidRPr="006A5654">
        <w:rPr>
          <w:rFonts w:ascii="Times New Roman" w:hAnsi="Times New Roman" w:cs="Times New Roman"/>
          <w:sz w:val="24"/>
          <w:szCs w:val="24"/>
        </w:rPr>
        <w:t>.</w:t>
      </w:r>
    </w:p>
    <w:p w14:paraId="53EA17E2" w14:textId="7BC0733F" w:rsidR="006A5654" w:rsidRPr="003B6716" w:rsidRDefault="00AB730A" w:rsidP="003B6716">
      <w:pPr>
        <w:pStyle w:val="ListParagraph"/>
        <w:numPr>
          <w:ilvl w:val="1"/>
          <w:numId w:val="24"/>
        </w:numPr>
        <w:spacing w:after="0" w:line="240" w:lineRule="auto"/>
        <w:jc w:val="both"/>
        <w:rPr>
          <w:rFonts w:ascii="Times New Roman" w:hAnsi="Times New Roman" w:cs="Times New Roman"/>
          <w:sz w:val="24"/>
          <w:szCs w:val="24"/>
        </w:rPr>
      </w:pPr>
      <w:r w:rsidRPr="003B6716">
        <w:rPr>
          <w:rFonts w:ascii="Times New Roman" w:hAnsi="Times New Roman" w:cs="Times New Roman"/>
          <w:sz w:val="24"/>
          <w:szCs w:val="24"/>
        </w:rPr>
        <w:t xml:space="preserve"> </w:t>
      </w:r>
      <w:r w:rsidR="006A5654" w:rsidRPr="003B6716">
        <w:rPr>
          <w:rFonts w:ascii="Times New Roman" w:hAnsi="Times New Roman" w:cs="Times New Roman"/>
          <w:sz w:val="24"/>
          <w:szCs w:val="24"/>
        </w:rPr>
        <w:t xml:space="preserve">Izvērtējot iepriekšējā mācību gada sasniegtos rezultātus, var secināt, ka uzsvars tika likts uz veselīga dzīvesveida izpratnes veicināšanas pasākumiem, kā arī uz izpratni par vērtībām. </w:t>
      </w:r>
      <w:r w:rsidR="003B6716">
        <w:rPr>
          <w:rFonts w:ascii="Times New Roman" w:hAnsi="Times New Roman" w:cs="Times New Roman"/>
          <w:sz w:val="24"/>
          <w:szCs w:val="24"/>
        </w:rPr>
        <w:t>Plānojot audzināšanas darbu 2022./2023</w:t>
      </w:r>
      <w:r w:rsidR="006A5654" w:rsidRPr="003B6716">
        <w:rPr>
          <w:rFonts w:ascii="Times New Roman" w:hAnsi="Times New Roman" w:cs="Times New Roman"/>
          <w:sz w:val="24"/>
          <w:szCs w:val="24"/>
        </w:rPr>
        <w:t>. mācību gadā, ir nepieciešams izvērtēt audzināšanas pasākumu mērķtiecīgumu un nodrošināt vērtību un tikumu iekļaušanu mācību saturā ikdienā.</w:t>
      </w:r>
    </w:p>
    <w:p w14:paraId="3BB8152C" w14:textId="77777777" w:rsidR="00530BBE" w:rsidRPr="00530BBE" w:rsidRDefault="00530BBE" w:rsidP="00077DCB">
      <w:pPr>
        <w:spacing w:after="0" w:line="240" w:lineRule="auto"/>
        <w:jc w:val="both"/>
        <w:rPr>
          <w:rFonts w:ascii="Times New Roman" w:hAnsi="Times New Roman" w:cs="Times New Roman"/>
          <w:sz w:val="24"/>
          <w:szCs w:val="24"/>
        </w:rPr>
      </w:pPr>
    </w:p>
    <w:p w14:paraId="0B601F55" w14:textId="123BD328" w:rsidR="00842F05" w:rsidRPr="00EB22B6" w:rsidRDefault="00842F05" w:rsidP="00EB22B6">
      <w:pPr>
        <w:spacing w:after="0" w:line="240" w:lineRule="auto"/>
        <w:rPr>
          <w:rFonts w:ascii="Times New Roman" w:hAnsi="Times New Roman" w:cs="Times New Roman"/>
          <w:sz w:val="32"/>
          <w:szCs w:val="32"/>
        </w:rPr>
      </w:pPr>
    </w:p>
    <w:p w14:paraId="05DF8EB4" w14:textId="13B86356" w:rsidR="00842F05" w:rsidRPr="002213B6" w:rsidRDefault="00842F05" w:rsidP="005E699F">
      <w:pPr>
        <w:shd w:val="clear" w:color="auto" w:fill="FFFFFF"/>
        <w:spacing w:after="0" w:line="240" w:lineRule="auto"/>
        <w:rPr>
          <w:rFonts w:ascii="Times New Roman" w:eastAsia="Times New Roman" w:hAnsi="Times New Roman" w:cs="Times New Roman"/>
          <w:sz w:val="24"/>
          <w:szCs w:val="24"/>
        </w:rPr>
      </w:pPr>
    </w:p>
    <w:p w14:paraId="6C723B5F" w14:textId="77777777" w:rsidR="00842F05" w:rsidRPr="002213B6" w:rsidRDefault="00842F05" w:rsidP="00842F05">
      <w:pPr>
        <w:shd w:val="clear" w:color="auto" w:fill="FFFFFF"/>
        <w:spacing w:after="0" w:line="240" w:lineRule="auto"/>
        <w:ind w:firstLine="300"/>
        <w:rPr>
          <w:rFonts w:ascii="Times New Roman" w:eastAsia="Times New Roman" w:hAnsi="Times New Roman" w:cs="Times New Roman"/>
          <w:sz w:val="24"/>
          <w:szCs w:val="24"/>
        </w:rPr>
      </w:pPr>
    </w:p>
    <w:p w14:paraId="755C9D40" w14:textId="1C7F9C5D" w:rsidR="00842F05" w:rsidRPr="00F7377A" w:rsidRDefault="009A7651" w:rsidP="00842F05">
      <w:pPr>
        <w:shd w:val="clear" w:color="auto" w:fill="FFFFFF"/>
        <w:spacing w:after="0"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Sēmes sākumskolas </w:t>
      </w:r>
      <w:r w:rsidRPr="00F7377A">
        <w:rPr>
          <w:rFonts w:ascii="Times New Roman" w:eastAsia="Times New Roman" w:hAnsi="Times New Roman" w:cs="Times New Roman"/>
          <w:sz w:val="24"/>
          <w:szCs w:val="24"/>
        </w:rPr>
        <w:t>direktore</w:t>
      </w:r>
    </w:p>
    <w:tbl>
      <w:tblPr>
        <w:tblW w:w="3226" w:type="pct"/>
        <w:tblInd w:w="3747" w:type="dxa"/>
        <w:shd w:val="clear" w:color="auto" w:fill="FFFFFF"/>
        <w:tblCellMar>
          <w:top w:w="20" w:type="dxa"/>
          <w:left w:w="20" w:type="dxa"/>
          <w:bottom w:w="20" w:type="dxa"/>
          <w:right w:w="20" w:type="dxa"/>
        </w:tblCellMar>
        <w:tblLook w:val="04A0" w:firstRow="1" w:lastRow="0" w:firstColumn="1" w:lastColumn="0" w:noHBand="0" w:noVBand="1"/>
      </w:tblPr>
      <w:tblGrid>
        <w:gridCol w:w="3687"/>
        <w:gridCol w:w="422"/>
        <w:gridCol w:w="2690"/>
      </w:tblGrid>
      <w:tr w:rsidR="00842F05" w:rsidRPr="00F7377A" w14:paraId="29622930" w14:textId="77777777" w:rsidTr="00EB22B6">
        <w:trPr>
          <w:trHeight w:val="200"/>
        </w:trPr>
        <w:tc>
          <w:tcPr>
            <w:tcW w:w="2711" w:type="pct"/>
            <w:tcBorders>
              <w:top w:val="nil"/>
              <w:left w:val="nil"/>
              <w:bottom w:val="single" w:sz="6" w:space="0" w:color="414142"/>
              <w:right w:val="nil"/>
            </w:tcBorders>
            <w:shd w:val="clear" w:color="auto" w:fill="FFFFFF"/>
            <w:hideMark/>
          </w:tcPr>
          <w:p w14:paraId="7D099642" w14:textId="77777777" w:rsidR="00842F05" w:rsidRPr="00F7377A" w:rsidRDefault="00842F05" w:rsidP="00B65580">
            <w:pPr>
              <w:spacing w:after="0" w:line="240" w:lineRule="auto"/>
              <w:rPr>
                <w:rFonts w:ascii="Times New Roman" w:eastAsia="Times New Roman" w:hAnsi="Times New Roman" w:cs="Times New Roman"/>
                <w:sz w:val="20"/>
                <w:szCs w:val="20"/>
              </w:rPr>
            </w:pPr>
          </w:p>
          <w:p w14:paraId="73D66579" w14:textId="77777777" w:rsidR="00842F05" w:rsidRPr="00F7377A" w:rsidRDefault="00842F05" w:rsidP="00B65580">
            <w:pPr>
              <w:spacing w:after="0" w:line="240" w:lineRule="auto"/>
              <w:rPr>
                <w:rFonts w:ascii="Times New Roman" w:eastAsia="Times New Roman" w:hAnsi="Times New Roman" w:cs="Times New Roman"/>
                <w:sz w:val="20"/>
                <w:szCs w:val="20"/>
              </w:rPr>
            </w:pPr>
            <w:r w:rsidRPr="00F7377A">
              <w:rPr>
                <w:rFonts w:ascii="Times New Roman" w:eastAsia="Times New Roman" w:hAnsi="Times New Roman" w:cs="Times New Roman"/>
                <w:sz w:val="20"/>
                <w:szCs w:val="20"/>
              </w:rPr>
              <w:t>(paraksts)</w:t>
            </w:r>
          </w:p>
        </w:tc>
        <w:tc>
          <w:tcPr>
            <w:tcW w:w="310" w:type="pct"/>
            <w:tcBorders>
              <w:top w:val="nil"/>
              <w:left w:val="nil"/>
              <w:bottom w:val="nil"/>
              <w:right w:val="nil"/>
            </w:tcBorders>
            <w:shd w:val="clear" w:color="auto" w:fill="FFFFFF"/>
            <w:hideMark/>
          </w:tcPr>
          <w:p w14:paraId="02FFCAC5" w14:textId="77777777" w:rsidR="00842F05" w:rsidRPr="00F7377A" w:rsidRDefault="00842F05" w:rsidP="00B65580">
            <w:pPr>
              <w:spacing w:after="0" w:line="240" w:lineRule="auto"/>
              <w:rPr>
                <w:rFonts w:ascii="Times New Roman" w:eastAsia="Times New Roman" w:hAnsi="Times New Roman" w:cs="Times New Roman"/>
                <w:sz w:val="20"/>
                <w:szCs w:val="20"/>
              </w:rPr>
            </w:pPr>
            <w:r w:rsidRPr="00F7377A">
              <w:rPr>
                <w:rFonts w:ascii="Times New Roman" w:eastAsia="Times New Roman" w:hAnsi="Times New Roman" w:cs="Times New Roman"/>
                <w:sz w:val="20"/>
                <w:szCs w:val="20"/>
              </w:rPr>
              <w:t> </w:t>
            </w:r>
          </w:p>
        </w:tc>
        <w:tc>
          <w:tcPr>
            <w:tcW w:w="1978" w:type="pct"/>
            <w:tcBorders>
              <w:top w:val="nil"/>
              <w:left w:val="nil"/>
              <w:bottom w:val="single" w:sz="6" w:space="0" w:color="414142"/>
              <w:right w:val="nil"/>
            </w:tcBorders>
            <w:shd w:val="clear" w:color="auto" w:fill="FFFFFF"/>
            <w:hideMark/>
          </w:tcPr>
          <w:p w14:paraId="2A12AC21" w14:textId="2798888A" w:rsidR="00842F05" w:rsidRPr="00F7377A" w:rsidRDefault="00DE63D6" w:rsidP="00B65580">
            <w:pPr>
              <w:spacing w:after="0" w:line="240" w:lineRule="auto"/>
              <w:rPr>
                <w:rFonts w:ascii="Times New Roman" w:eastAsia="Times New Roman" w:hAnsi="Times New Roman" w:cs="Times New Roman"/>
                <w:sz w:val="20"/>
                <w:szCs w:val="20"/>
              </w:rPr>
            </w:pPr>
            <w:r w:rsidRPr="00F7377A">
              <w:rPr>
                <w:rFonts w:ascii="Times New Roman" w:eastAsia="Times New Roman" w:hAnsi="Times New Roman" w:cs="Times New Roman"/>
                <w:sz w:val="20"/>
                <w:szCs w:val="20"/>
              </w:rPr>
              <w:t>Natālija Liepiņa</w:t>
            </w:r>
          </w:p>
        </w:tc>
      </w:tr>
    </w:tbl>
    <w:p w14:paraId="7325C157" w14:textId="49A78D15" w:rsidR="00842F05" w:rsidRPr="00F7377A" w:rsidRDefault="00842F05" w:rsidP="00DE63D6">
      <w:pPr>
        <w:shd w:val="clear" w:color="auto" w:fill="FFFFFF"/>
        <w:spacing w:after="0" w:line="240" w:lineRule="auto"/>
        <w:rPr>
          <w:rFonts w:ascii="Times New Roman" w:eastAsia="Times New Roman" w:hAnsi="Times New Roman" w:cs="Times New Roman"/>
          <w:sz w:val="24"/>
          <w:szCs w:val="24"/>
        </w:rPr>
        <w:sectPr w:rsidR="00842F05" w:rsidRPr="00F7377A" w:rsidSect="00EB22B6">
          <w:pgSz w:w="12240" w:h="15840"/>
          <w:pgMar w:top="1440" w:right="851" w:bottom="1440" w:left="851" w:header="709" w:footer="709" w:gutter="0"/>
          <w:cols w:space="708"/>
          <w:docGrid w:linePitch="360"/>
        </w:sectPr>
      </w:pPr>
      <w:bookmarkStart w:id="0" w:name="_GoBack"/>
      <w:bookmarkEnd w:id="0"/>
    </w:p>
    <w:p w14:paraId="4D979C3E" w14:textId="77777777" w:rsidR="00954D73" w:rsidRPr="00166882" w:rsidRDefault="00954D73" w:rsidP="00D45A74">
      <w:pPr>
        <w:spacing w:after="0" w:line="240" w:lineRule="auto"/>
        <w:rPr>
          <w:rFonts w:ascii="Times New Roman" w:hAnsi="Times New Roman" w:cs="Times New Roman"/>
          <w:sz w:val="32"/>
          <w:szCs w:val="32"/>
        </w:rPr>
      </w:pPr>
    </w:p>
    <w:sectPr w:rsidR="00954D73" w:rsidRPr="0016688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BCCD0" w14:textId="77777777" w:rsidR="009D179F" w:rsidRDefault="009D179F" w:rsidP="00842F05">
      <w:pPr>
        <w:spacing w:after="0" w:line="240" w:lineRule="auto"/>
      </w:pPr>
      <w:r>
        <w:separator/>
      </w:r>
    </w:p>
  </w:endnote>
  <w:endnote w:type="continuationSeparator" w:id="0">
    <w:p w14:paraId="5F787729" w14:textId="77777777" w:rsidR="009D179F" w:rsidRDefault="009D179F" w:rsidP="0084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3769E" w14:textId="77777777" w:rsidR="009D179F" w:rsidRDefault="009D179F" w:rsidP="00842F05">
      <w:pPr>
        <w:spacing w:after="0" w:line="240" w:lineRule="auto"/>
      </w:pPr>
      <w:r>
        <w:separator/>
      </w:r>
    </w:p>
  </w:footnote>
  <w:footnote w:type="continuationSeparator" w:id="0">
    <w:p w14:paraId="5B22730B" w14:textId="77777777" w:rsidR="009D179F" w:rsidRDefault="009D179F" w:rsidP="00842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5C68"/>
    <w:multiLevelType w:val="hybridMultilevel"/>
    <w:tmpl w:val="883CD5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6E25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213765"/>
    <w:multiLevelType w:val="multilevel"/>
    <w:tmpl w:val="D8469D8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75F0769"/>
    <w:multiLevelType w:val="hybridMultilevel"/>
    <w:tmpl w:val="03703300"/>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FC47F74"/>
    <w:multiLevelType w:val="hybridMultilevel"/>
    <w:tmpl w:val="A00EC9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02A5676"/>
    <w:multiLevelType w:val="hybridMultilevel"/>
    <w:tmpl w:val="625823B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702F5"/>
    <w:multiLevelType w:val="hybridMultilevel"/>
    <w:tmpl w:val="ED0C8A7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7C5DBB"/>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F2DB6"/>
    <w:multiLevelType w:val="hybridMultilevel"/>
    <w:tmpl w:val="A300B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FD1649"/>
    <w:multiLevelType w:val="hybridMultilevel"/>
    <w:tmpl w:val="70087FA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5664E7"/>
    <w:multiLevelType w:val="hybridMultilevel"/>
    <w:tmpl w:val="748A6A2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24E3F5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0444B80"/>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72749"/>
    <w:multiLevelType w:val="hybridMultilevel"/>
    <w:tmpl w:val="834EEA4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44145C"/>
    <w:multiLevelType w:val="hybridMultilevel"/>
    <w:tmpl w:val="723613D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D271C8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7C647A"/>
    <w:multiLevelType w:val="hybridMultilevel"/>
    <w:tmpl w:val="C7E0921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51D23AED"/>
    <w:multiLevelType w:val="hybridMultilevel"/>
    <w:tmpl w:val="0630A4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536637D4"/>
    <w:multiLevelType w:val="hybridMultilevel"/>
    <w:tmpl w:val="723613D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B7676C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F111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96E77"/>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B686C"/>
    <w:multiLevelType w:val="hybridMultilevel"/>
    <w:tmpl w:val="D54A36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6DE0E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E3716"/>
    <w:multiLevelType w:val="hybridMultilevel"/>
    <w:tmpl w:val="E456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4576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846094"/>
    <w:multiLevelType w:val="hybridMultilevel"/>
    <w:tmpl w:val="7ACC573E"/>
    <w:lvl w:ilvl="0" w:tplc="8F46D4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B5C59"/>
    <w:multiLevelType w:val="hybridMultilevel"/>
    <w:tmpl w:val="5D2CC9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096F28"/>
    <w:multiLevelType w:val="hybridMultilevel"/>
    <w:tmpl w:val="59380FA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7F94312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3"/>
  </w:num>
  <w:num w:numId="4">
    <w:abstractNumId w:val="8"/>
  </w:num>
  <w:num w:numId="5">
    <w:abstractNumId w:val="4"/>
  </w:num>
  <w:num w:numId="6">
    <w:abstractNumId w:val="38"/>
  </w:num>
  <w:num w:numId="7">
    <w:abstractNumId w:val="40"/>
  </w:num>
  <w:num w:numId="8">
    <w:abstractNumId w:val="10"/>
  </w:num>
  <w:num w:numId="9">
    <w:abstractNumId w:val="28"/>
  </w:num>
  <w:num w:numId="10">
    <w:abstractNumId w:val="32"/>
  </w:num>
  <w:num w:numId="11">
    <w:abstractNumId w:val="14"/>
  </w:num>
  <w:num w:numId="12">
    <w:abstractNumId w:val="27"/>
  </w:num>
  <w:num w:numId="13">
    <w:abstractNumId w:val="42"/>
  </w:num>
  <w:num w:numId="14">
    <w:abstractNumId w:val="22"/>
  </w:num>
  <w:num w:numId="15">
    <w:abstractNumId w:val="34"/>
  </w:num>
  <w:num w:numId="16">
    <w:abstractNumId w:val="1"/>
  </w:num>
  <w:num w:numId="17">
    <w:abstractNumId w:val="16"/>
  </w:num>
  <w:num w:numId="18">
    <w:abstractNumId w:val="23"/>
  </w:num>
  <w:num w:numId="19">
    <w:abstractNumId w:val="37"/>
  </w:num>
  <w:num w:numId="20">
    <w:abstractNumId w:val="19"/>
  </w:num>
  <w:num w:numId="21">
    <w:abstractNumId w:val="35"/>
  </w:num>
  <w:num w:numId="22">
    <w:abstractNumId w:val="18"/>
  </w:num>
  <w:num w:numId="23">
    <w:abstractNumId w:val="36"/>
  </w:num>
  <w:num w:numId="24">
    <w:abstractNumId w:val="15"/>
  </w:num>
  <w:num w:numId="25">
    <w:abstractNumId w:val="17"/>
  </w:num>
  <w:num w:numId="26">
    <w:abstractNumId w:val="30"/>
  </w:num>
  <w:num w:numId="27">
    <w:abstractNumId w:val="39"/>
  </w:num>
  <w:num w:numId="28">
    <w:abstractNumId w:val="31"/>
  </w:num>
  <w:num w:numId="29">
    <w:abstractNumId w:val="29"/>
  </w:num>
  <w:num w:numId="30">
    <w:abstractNumId w:val="11"/>
  </w:num>
  <w:num w:numId="31">
    <w:abstractNumId w:val="21"/>
  </w:num>
  <w:num w:numId="32">
    <w:abstractNumId w:val="9"/>
  </w:num>
  <w:num w:numId="33">
    <w:abstractNumId w:val="3"/>
  </w:num>
  <w:num w:numId="34">
    <w:abstractNumId w:val="26"/>
  </w:num>
  <w:num w:numId="35">
    <w:abstractNumId w:val="0"/>
  </w:num>
  <w:num w:numId="36">
    <w:abstractNumId w:val="13"/>
  </w:num>
  <w:num w:numId="37">
    <w:abstractNumId w:val="20"/>
  </w:num>
  <w:num w:numId="38">
    <w:abstractNumId w:val="12"/>
  </w:num>
  <w:num w:numId="39">
    <w:abstractNumId w:val="41"/>
  </w:num>
  <w:num w:numId="40">
    <w:abstractNumId w:val="24"/>
  </w:num>
  <w:num w:numId="41">
    <w:abstractNumId w:val="7"/>
  </w:num>
  <w:num w:numId="42">
    <w:abstractNumId w:val="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73"/>
    <w:rsid w:val="0000080B"/>
    <w:rsid w:val="00004D86"/>
    <w:rsid w:val="00010459"/>
    <w:rsid w:val="00011F34"/>
    <w:rsid w:val="00013AA3"/>
    <w:rsid w:val="00051FD6"/>
    <w:rsid w:val="000632B9"/>
    <w:rsid w:val="00064598"/>
    <w:rsid w:val="00077DCB"/>
    <w:rsid w:val="00081AFD"/>
    <w:rsid w:val="00094E45"/>
    <w:rsid w:val="00095496"/>
    <w:rsid w:val="00096403"/>
    <w:rsid w:val="000F4AF7"/>
    <w:rsid w:val="001118D1"/>
    <w:rsid w:val="00116F52"/>
    <w:rsid w:val="00127FC5"/>
    <w:rsid w:val="00151726"/>
    <w:rsid w:val="001530E7"/>
    <w:rsid w:val="00164ADD"/>
    <w:rsid w:val="00166882"/>
    <w:rsid w:val="00167A74"/>
    <w:rsid w:val="00167C84"/>
    <w:rsid w:val="001734CD"/>
    <w:rsid w:val="001965FF"/>
    <w:rsid w:val="001A00FC"/>
    <w:rsid w:val="001B32D3"/>
    <w:rsid w:val="001C3E07"/>
    <w:rsid w:val="001D1B19"/>
    <w:rsid w:val="001D26DE"/>
    <w:rsid w:val="001E6B87"/>
    <w:rsid w:val="00211FF7"/>
    <w:rsid w:val="00221BD5"/>
    <w:rsid w:val="0024064E"/>
    <w:rsid w:val="0024070C"/>
    <w:rsid w:val="0024174D"/>
    <w:rsid w:val="00246372"/>
    <w:rsid w:val="00263FE6"/>
    <w:rsid w:val="00267D57"/>
    <w:rsid w:val="00276381"/>
    <w:rsid w:val="002818B5"/>
    <w:rsid w:val="002855C1"/>
    <w:rsid w:val="002A3939"/>
    <w:rsid w:val="002B6C51"/>
    <w:rsid w:val="002C4711"/>
    <w:rsid w:val="002C6C67"/>
    <w:rsid w:val="002F3993"/>
    <w:rsid w:val="002F7891"/>
    <w:rsid w:val="003042C4"/>
    <w:rsid w:val="00305FA6"/>
    <w:rsid w:val="003163E9"/>
    <w:rsid w:val="003177AE"/>
    <w:rsid w:val="00323B16"/>
    <w:rsid w:val="00330EDD"/>
    <w:rsid w:val="0033316B"/>
    <w:rsid w:val="00334ADC"/>
    <w:rsid w:val="00340C2D"/>
    <w:rsid w:val="00373CA0"/>
    <w:rsid w:val="00397C12"/>
    <w:rsid w:val="003A79C9"/>
    <w:rsid w:val="003B6097"/>
    <w:rsid w:val="003B6716"/>
    <w:rsid w:val="003C25C8"/>
    <w:rsid w:val="003C315E"/>
    <w:rsid w:val="003D0EE4"/>
    <w:rsid w:val="003D1D00"/>
    <w:rsid w:val="003D699A"/>
    <w:rsid w:val="00410F11"/>
    <w:rsid w:val="00412AB1"/>
    <w:rsid w:val="00423B4A"/>
    <w:rsid w:val="00446618"/>
    <w:rsid w:val="004554F2"/>
    <w:rsid w:val="00460D1A"/>
    <w:rsid w:val="0047162A"/>
    <w:rsid w:val="0048032E"/>
    <w:rsid w:val="00482A47"/>
    <w:rsid w:val="00491CC1"/>
    <w:rsid w:val="004A46F6"/>
    <w:rsid w:val="004A67A7"/>
    <w:rsid w:val="004B3FE6"/>
    <w:rsid w:val="004C5563"/>
    <w:rsid w:val="00507250"/>
    <w:rsid w:val="00514515"/>
    <w:rsid w:val="005168FC"/>
    <w:rsid w:val="00530BBE"/>
    <w:rsid w:val="00531A5C"/>
    <w:rsid w:val="005464E2"/>
    <w:rsid w:val="005473A9"/>
    <w:rsid w:val="0055362A"/>
    <w:rsid w:val="00556A21"/>
    <w:rsid w:val="00560FF7"/>
    <w:rsid w:val="0056669C"/>
    <w:rsid w:val="00584315"/>
    <w:rsid w:val="00585C2C"/>
    <w:rsid w:val="00586834"/>
    <w:rsid w:val="005879BF"/>
    <w:rsid w:val="00590125"/>
    <w:rsid w:val="00595FDB"/>
    <w:rsid w:val="005A62C3"/>
    <w:rsid w:val="005B099B"/>
    <w:rsid w:val="005B3385"/>
    <w:rsid w:val="005B3B2C"/>
    <w:rsid w:val="005B4E39"/>
    <w:rsid w:val="005C3375"/>
    <w:rsid w:val="005D14A2"/>
    <w:rsid w:val="005E699F"/>
    <w:rsid w:val="005F0EE9"/>
    <w:rsid w:val="0060331C"/>
    <w:rsid w:val="006039D2"/>
    <w:rsid w:val="00605AE7"/>
    <w:rsid w:val="00620BFE"/>
    <w:rsid w:val="00621DAA"/>
    <w:rsid w:val="00622B40"/>
    <w:rsid w:val="00633AF9"/>
    <w:rsid w:val="00636C79"/>
    <w:rsid w:val="00642D79"/>
    <w:rsid w:val="006515E1"/>
    <w:rsid w:val="006535F3"/>
    <w:rsid w:val="0066014E"/>
    <w:rsid w:val="006846B5"/>
    <w:rsid w:val="006901A0"/>
    <w:rsid w:val="00694C5D"/>
    <w:rsid w:val="006A2558"/>
    <w:rsid w:val="006A492D"/>
    <w:rsid w:val="006A5654"/>
    <w:rsid w:val="006B411E"/>
    <w:rsid w:val="006D3DAB"/>
    <w:rsid w:val="006E5D11"/>
    <w:rsid w:val="006F0733"/>
    <w:rsid w:val="006F4ED1"/>
    <w:rsid w:val="006F7E24"/>
    <w:rsid w:val="007035B2"/>
    <w:rsid w:val="007165A9"/>
    <w:rsid w:val="007212D4"/>
    <w:rsid w:val="00733D05"/>
    <w:rsid w:val="00744DCC"/>
    <w:rsid w:val="00745C4B"/>
    <w:rsid w:val="007556CC"/>
    <w:rsid w:val="007572D5"/>
    <w:rsid w:val="00760E4B"/>
    <w:rsid w:val="007723AD"/>
    <w:rsid w:val="0077688A"/>
    <w:rsid w:val="0078315A"/>
    <w:rsid w:val="007A4EDE"/>
    <w:rsid w:val="007A7011"/>
    <w:rsid w:val="007B086E"/>
    <w:rsid w:val="007B342F"/>
    <w:rsid w:val="007C4AC1"/>
    <w:rsid w:val="007C5F5F"/>
    <w:rsid w:val="007D45AF"/>
    <w:rsid w:val="008035DE"/>
    <w:rsid w:val="008130D0"/>
    <w:rsid w:val="008138FD"/>
    <w:rsid w:val="00840DAE"/>
    <w:rsid w:val="00842F05"/>
    <w:rsid w:val="008477FF"/>
    <w:rsid w:val="0085186E"/>
    <w:rsid w:val="00852E2B"/>
    <w:rsid w:val="00856DF3"/>
    <w:rsid w:val="0088121F"/>
    <w:rsid w:val="008924E5"/>
    <w:rsid w:val="008A19B2"/>
    <w:rsid w:val="008A35C8"/>
    <w:rsid w:val="008B7561"/>
    <w:rsid w:val="008C5221"/>
    <w:rsid w:val="0095033A"/>
    <w:rsid w:val="00954D73"/>
    <w:rsid w:val="009732C3"/>
    <w:rsid w:val="0098380E"/>
    <w:rsid w:val="00985AE4"/>
    <w:rsid w:val="009A0F3B"/>
    <w:rsid w:val="009A19C6"/>
    <w:rsid w:val="009A1E16"/>
    <w:rsid w:val="009A7651"/>
    <w:rsid w:val="009B7B1A"/>
    <w:rsid w:val="009C1AFB"/>
    <w:rsid w:val="009D179F"/>
    <w:rsid w:val="009D1A24"/>
    <w:rsid w:val="00A04CFF"/>
    <w:rsid w:val="00A10ED7"/>
    <w:rsid w:val="00A621B3"/>
    <w:rsid w:val="00A70069"/>
    <w:rsid w:val="00A71D41"/>
    <w:rsid w:val="00A777FF"/>
    <w:rsid w:val="00A94A88"/>
    <w:rsid w:val="00AA3477"/>
    <w:rsid w:val="00AB25C8"/>
    <w:rsid w:val="00AB730A"/>
    <w:rsid w:val="00AC0872"/>
    <w:rsid w:val="00AD0126"/>
    <w:rsid w:val="00AD2693"/>
    <w:rsid w:val="00AE0670"/>
    <w:rsid w:val="00AF345C"/>
    <w:rsid w:val="00AF71C3"/>
    <w:rsid w:val="00B00E9B"/>
    <w:rsid w:val="00B02CE8"/>
    <w:rsid w:val="00B02E58"/>
    <w:rsid w:val="00B131C3"/>
    <w:rsid w:val="00B2466D"/>
    <w:rsid w:val="00B250ED"/>
    <w:rsid w:val="00B65580"/>
    <w:rsid w:val="00B91AC9"/>
    <w:rsid w:val="00B929AD"/>
    <w:rsid w:val="00B93CF6"/>
    <w:rsid w:val="00B942EC"/>
    <w:rsid w:val="00B95A22"/>
    <w:rsid w:val="00BA57EA"/>
    <w:rsid w:val="00BC48B6"/>
    <w:rsid w:val="00BE7DBE"/>
    <w:rsid w:val="00C16A03"/>
    <w:rsid w:val="00C214C1"/>
    <w:rsid w:val="00C37304"/>
    <w:rsid w:val="00C4168B"/>
    <w:rsid w:val="00C445DC"/>
    <w:rsid w:val="00C460AC"/>
    <w:rsid w:val="00C57808"/>
    <w:rsid w:val="00C82113"/>
    <w:rsid w:val="00C832DF"/>
    <w:rsid w:val="00C92C83"/>
    <w:rsid w:val="00CA33B7"/>
    <w:rsid w:val="00CA38B1"/>
    <w:rsid w:val="00CA3920"/>
    <w:rsid w:val="00CA49E7"/>
    <w:rsid w:val="00CA7A93"/>
    <w:rsid w:val="00CB6C26"/>
    <w:rsid w:val="00CC05CB"/>
    <w:rsid w:val="00CC53B5"/>
    <w:rsid w:val="00CD6428"/>
    <w:rsid w:val="00CE4FB2"/>
    <w:rsid w:val="00D02F1B"/>
    <w:rsid w:val="00D06C7C"/>
    <w:rsid w:val="00D06FA3"/>
    <w:rsid w:val="00D20533"/>
    <w:rsid w:val="00D22860"/>
    <w:rsid w:val="00D273B2"/>
    <w:rsid w:val="00D44B21"/>
    <w:rsid w:val="00D45A74"/>
    <w:rsid w:val="00D46473"/>
    <w:rsid w:val="00D51FCA"/>
    <w:rsid w:val="00D92A59"/>
    <w:rsid w:val="00D953A7"/>
    <w:rsid w:val="00D95A00"/>
    <w:rsid w:val="00DB27EC"/>
    <w:rsid w:val="00DB28DA"/>
    <w:rsid w:val="00DB4F96"/>
    <w:rsid w:val="00DB5AC1"/>
    <w:rsid w:val="00DB713D"/>
    <w:rsid w:val="00DE5613"/>
    <w:rsid w:val="00DE63D6"/>
    <w:rsid w:val="00E14A05"/>
    <w:rsid w:val="00E35F00"/>
    <w:rsid w:val="00E43E68"/>
    <w:rsid w:val="00E4543B"/>
    <w:rsid w:val="00E45E82"/>
    <w:rsid w:val="00E540BF"/>
    <w:rsid w:val="00E87638"/>
    <w:rsid w:val="00E934AD"/>
    <w:rsid w:val="00EB22B6"/>
    <w:rsid w:val="00EB3FBF"/>
    <w:rsid w:val="00EB5458"/>
    <w:rsid w:val="00EE111D"/>
    <w:rsid w:val="00EF7554"/>
    <w:rsid w:val="00F0013E"/>
    <w:rsid w:val="00F13D27"/>
    <w:rsid w:val="00F277DB"/>
    <w:rsid w:val="00F36B37"/>
    <w:rsid w:val="00F45944"/>
    <w:rsid w:val="00F626FB"/>
    <w:rsid w:val="00F6323B"/>
    <w:rsid w:val="00F7377A"/>
    <w:rsid w:val="00F84634"/>
    <w:rsid w:val="00F8465D"/>
    <w:rsid w:val="00FB6234"/>
    <w:rsid w:val="00FB7486"/>
    <w:rsid w:val="00FC0881"/>
    <w:rsid w:val="00FC2E89"/>
    <w:rsid w:val="00FC6EAB"/>
    <w:rsid w:val="00FD34E8"/>
    <w:rsid w:val="00FD6746"/>
    <w:rsid w:val="00FE09BB"/>
    <w:rsid w:val="00FE4D64"/>
    <w:rsid w:val="00FE7EC2"/>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6834"/>
    <w:pPr>
      <w:ind w:left="720"/>
      <w:contextualSpacing/>
    </w:pPr>
  </w:style>
  <w:style w:type="table" w:styleId="TableGrid">
    <w:name w:val="Table Grid"/>
    <w:basedOn w:val="TableNormal"/>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42F05"/>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842F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2F05"/>
    <w:rPr>
      <w:sz w:val="20"/>
      <w:szCs w:val="20"/>
    </w:rPr>
  </w:style>
  <w:style w:type="character" w:styleId="FootnoteReference">
    <w:name w:val="footnote reference"/>
    <w:basedOn w:val="DefaultParagraphFont"/>
    <w:uiPriority w:val="99"/>
    <w:semiHidden/>
    <w:unhideWhenUsed/>
    <w:rsid w:val="00842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1728">
      <w:bodyDiv w:val="1"/>
      <w:marLeft w:val="0"/>
      <w:marRight w:val="0"/>
      <w:marTop w:val="0"/>
      <w:marBottom w:val="0"/>
      <w:divBdr>
        <w:top w:val="none" w:sz="0" w:space="0" w:color="auto"/>
        <w:left w:val="none" w:sz="0" w:space="0" w:color="auto"/>
        <w:bottom w:val="none" w:sz="0" w:space="0" w:color="auto"/>
        <w:right w:val="none" w:sz="0" w:space="0" w:color="auto"/>
      </w:divBdr>
    </w:div>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BFB63-2582-47DF-A849-5A86B0E2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5617</Words>
  <Characters>3203</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Natalija</cp:lastModifiedBy>
  <cp:revision>2</cp:revision>
  <cp:lastPrinted>2022-04-22T05:27:00Z</cp:lastPrinted>
  <dcterms:created xsi:type="dcterms:W3CDTF">2022-11-01T10:01:00Z</dcterms:created>
  <dcterms:modified xsi:type="dcterms:W3CDTF">2022-11-01T10:01:00Z</dcterms:modified>
</cp:coreProperties>
</file>